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423A8" w14:textId="77777777" w:rsidR="002D1A95" w:rsidRPr="00345C2F" w:rsidRDefault="001D78EC" w:rsidP="00B25DE2">
      <w:pPr>
        <w:pStyle w:val="StylepapertitleAsianMSMincho"/>
        <w:widowControl w:val="0"/>
        <w:adjustRightInd w:val="0"/>
        <w:snapToGrid w:val="0"/>
        <w:jc w:val="both"/>
        <w:rPr>
          <w:rFonts w:eastAsia="宋体"/>
          <w:lang w:eastAsia="zh-CN"/>
        </w:rPr>
      </w:pPr>
      <w:bookmarkStart w:id="0" w:name="_GoBack"/>
      <w:bookmarkEnd w:id="0"/>
      <w:r w:rsidRPr="001D78EC">
        <w:t>A Flow-Based Technique to Detect Network Intrusions Using Support Vector Regression (SVR) over Some Distinguished Graph Features</w:t>
      </w:r>
    </w:p>
    <w:p w14:paraId="1E38D314" w14:textId="77777777" w:rsidR="00160815" w:rsidRPr="00160815" w:rsidRDefault="00160815" w:rsidP="00DF3258">
      <w:pPr>
        <w:pStyle w:val="StyleAuthorAsianMSMincho"/>
        <w:widowControl w:val="0"/>
        <w:adjustRightInd w:val="0"/>
        <w:snapToGrid w:val="0"/>
        <w:jc w:val="both"/>
        <w:rPr>
          <w:rFonts w:eastAsiaTheme="minorEastAsia"/>
          <w:b/>
          <w:szCs w:val="22"/>
          <w:lang w:eastAsia="zh-CN"/>
        </w:rPr>
      </w:pPr>
    </w:p>
    <w:p w14:paraId="0506613D" w14:textId="77777777" w:rsidR="0023716D" w:rsidRPr="00160815" w:rsidRDefault="001D78EC" w:rsidP="00DF3258">
      <w:pPr>
        <w:pStyle w:val="StyleAuthorAsianMSMincho"/>
        <w:widowControl w:val="0"/>
        <w:adjustRightInd w:val="0"/>
        <w:snapToGrid w:val="0"/>
        <w:jc w:val="both"/>
        <w:rPr>
          <w:b/>
          <w:szCs w:val="22"/>
        </w:rPr>
      </w:pPr>
      <w:proofErr w:type="spellStart"/>
      <w:r w:rsidRPr="001D78EC">
        <w:rPr>
          <w:rFonts w:asciiTheme="majorBidi" w:hAnsiTheme="majorBidi" w:cstheme="majorBidi"/>
          <w:b/>
          <w:bCs/>
          <w:spacing w:val="-2"/>
          <w:szCs w:val="24"/>
        </w:rPr>
        <w:t>Yaser</w:t>
      </w:r>
      <w:proofErr w:type="spellEnd"/>
      <w:r w:rsidRPr="001D78EC">
        <w:rPr>
          <w:rFonts w:asciiTheme="majorBidi" w:hAnsiTheme="majorBidi" w:cstheme="majorBidi"/>
          <w:b/>
          <w:bCs/>
          <w:spacing w:val="-2"/>
          <w:szCs w:val="24"/>
        </w:rPr>
        <w:t xml:space="preserve"> </w:t>
      </w:r>
      <w:proofErr w:type="spellStart"/>
      <w:r w:rsidRPr="001D78EC">
        <w:rPr>
          <w:rFonts w:asciiTheme="majorBidi" w:hAnsiTheme="majorBidi" w:cstheme="majorBidi"/>
          <w:b/>
          <w:bCs/>
          <w:spacing w:val="-2"/>
          <w:szCs w:val="24"/>
        </w:rPr>
        <w:t>Ghaderipour</w:t>
      </w:r>
      <w:proofErr w:type="spellEnd"/>
    </w:p>
    <w:p w14:paraId="60CD12C3" w14:textId="77777777" w:rsidR="0023716D" w:rsidRPr="001D78EC" w:rsidRDefault="001D78EC" w:rsidP="00DF3258">
      <w:pPr>
        <w:pStyle w:val="StyleAuthorAsianMSMincho"/>
        <w:widowControl w:val="0"/>
        <w:adjustRightInd w:val="0"/>
        <w:snapToGrid w:val="0"/>
        <w:jc w:val="both"/>
        <w:rPr>
          <w:rFonts w:eastAsiaTheme="minorEastAsia"/>
          <w:sz w:val="20"/>
          <w:lang w:eastAsia="zh-CN"/>
        </w:rPr>
      </w:pPr>
      <w:r w:rsidRPr="001D78EC">
        <w:rPr>
          <w:sz w:val="20"/>
        </w:rPr>
        <w:t>Department of Computer Science, University of Tabriz, East Azerbaijan Province, Tabriz, Iran</w:t>
      </w:r>
    </w:p>
    <w:p w14:paraId="3655A61F" w14:textId="77777777" w:rsidR="007C2C2E" w:rsidRDefault="007C2C2E" w:rsidP="00DF3258">
      <w:pPr>
        <w:pStyle w:val="StyleAuthorAsianMSMincho"/>
        <w:widowControl w:val="0"/>
        <w:adjustRightInd w:val="0"/>
        <w:snapToGrid w:val="0"/>
        <w:jc w:val="both"/>
        <w:rPr>
          <w:rFonts w:eastAsiaTheme="minorEastAsia"/>
          <w:sz w:val="20"/>
          <w:lang w:eastAsia="zh-CN"/>
        </w:rPr>
      </w:pPr>
    </w:p>
    <w:p w14:paraId="0ED2C097" w14:textId="77777777" w:rsidR="007C2C2E" w:rsidRPr="003E223D" w:rsidRDefault="001D78EC" w:rsidP="00DF3258">
      <w:pPr>
        <w:pStyle w:val="StyleAuthorAsianMSMincho"/>
        <w:widowControl w:val="0"/>
        <w:adjustRightInd w:val="0"/>
        <w:snapToGrid w:val="0"/>
        <w:jc w:val="both"/>
        <w:rPr>
          <w:rFonts w:eastAsiaTheme="minorEastAsia"/>
          <w:b/>
          <w:szCs w:val="22"/>
          <w:lang w:eastAsia="zh-CN"/>
        </w:rPr>
      </w:pPr>
      <w:proofErr w:type="spellStart"/>
      <w:r w:rsidRPr="003E223D">
        <w:rPr>
          <w:rFonts w:eastAsiaTheme="minorEastAsia"/>
          <w:b/>
          <w:szCs w:val="22"/>
          <w:lang w:eastAsia="zh-CN"/>
        </w:rPr>
        <w:t>Hamed</w:t>
      </w:r>
      <w:proofErr w:type="spellEnd"/>
      <w:r w:rsidRPr="003E223D">
        <w:rPr>
          <w:rFonts w:eastAsiaTheme="minorEastAsia"/>
          <w:b/>
          <w:szCs w:val="22"/>
          <w:lang w:eastAsia="zh-CN"/>
        </w:rPr>
        <w:t xml:space="preserve"> </w:t>
      </w:r>
      <w:proofErr w:type="spellStart"/>
      <w:r w:rsidRPr="003E223D">
        <w:rPr>
          <w:rFonts w:eastAsiaTheme="minorEastAsia"/>
          <w:b/>
          <w:szCs w:val="22"/>
          <w:lang w:eastAsia="zh-CN"/>
        </w:rPr>
        <w:t>Dinari</w:t>
      </w:r>
      <w:proofErr w:type="spellEnd"/>
    </w:p>
    <w:p w14:paraId="463325B7" w14:textId="39550894" w:rsidR="00973321" w:rsidRDefault="001D78EC" w:rsidP="00DF3258">
      <w:pPr>
        <w:pStyle w:val="StyleAuthorAsianMSMincho"/>
        <w:widowControl w:val="0"/>
        <w:adjustRightInd w:val="0"/>
        <w:snapToGrid w:val="0"/>
        <w:jc w:val="both"/>
        <w:rPr>
          <w:rFonts w:eastAsiaTheme="minorEastAsia"/>
          <w:sz w:val="20"/>
          <w:lang w:eastAsia="zh-CN"/>
        </w:rPr>
      </w:pPr>
      <w:r w:rsidRPr="001D78EC">
        <w:rPr>
          <w:sz w:val="20"/>
        </w:rPr>
        <w:t>Department of Computer Engineering (CE</w:t>
      </w:r>
      <w:r w:rsidR="006F7604" w:rsidRPr="001D78EC">
        <w:rPr>
          <w:sz w:val="20"/>
        </w:rPr>
        <w:t>), Iran</w:t>
      </w:r>
      <w:r w:rsidRPr="001D78EC">
        <w:rPr>
          <w:sz w:val="20"/>
        </w:rPr>
        <w:t xml:space="preserve"> University of Science and Technology (IUST), Tehran Province, Tehran, Iran</w:t>
      </w:r>
    </w:p>
    <w:p w14:paraId="333AB48C" w14:textId="77777777" w:rsidR="001D78EC" w:rsidRPr="00A931E1" w:rsidRDefault="001D78EC" w:rsidP="00DF3258">
      <w:pPr>
        <w:pStyle w:val="StyleAuthorAsianMSMincho"/>
        <w:widowControl w:val="0"/>
        <w:adjustRightInd w:val="0"/>
        <w:snapToGrid w:val="0"/>
        <w:jc w:val="both"/>
        <w:rPr>
          <w:rFonts w:eastAsiaTheme="minorEastAsia"/>
          <w:sz w:val="20"/>
          <w:lang w:eastAsia="zh-CN"/>
        </w:rPr>
      </w:pPr>
      <w:r w:rsidRPr="00A931E1">
        <w:rPr>
          <w:sz w:val="20"/>
        </w:rPr>
        <w:t>E-mail: dinari.hamed@yahoo.com</w:t>
      </w:r>
    </w:p>
    <w:p w14:paraId="6E2D3B3E" w14:textId="77777777" w:rsidR="00973321" w:rsidRPr="00973321" w:rsidRDefault="00973321" w:rsidP="00973321">
      <w:pPr>
        <w:pStyle w:val="StyleAuthorAsianMSMincho"/>
        <w:widowControl w:val="0"/>
        <w:adjustRightInd w:val="0"/>
        <w:snapToGrid w:val="0"/>
        <w:jc w:val="both"/>
        <w:rPr>
          <w:rFonts w:eastAsiaTheme="minorEastAsia"/>
          <w:bCs/>
          <w:iCs/>
          <w:lang w:eastAsia="zh-CN"/>
        </w:rPr>
      </w:pPr>
    </w:p>
    <w:p w14:paraId="5846B84D" w14:textId="77777777" w:rsidR="00160815" w:rsidRPr="00CD039E" w:rsidRDefault="00CD039E" w:rsidP="00DF3258">
      <w:pPr>
        <w:pStyle w:val="Abstract"/>
        <w:widowControl w:val="0"/>
        <w:adjustRightInd w:val="0"/>
        <w:snapToGrid w:val="0"/>
        <w:rPr>
          <w:rStyle w:val="StyleAbstractAsianMSMinchoItalicChar"/>
          <w:rFonts w:eastAsiaTheme="minorEastAsia"/>
          <w:i w:val="0"/>
          <w:sz w:val="20"/>
          <w:lang w:eastAsia="zh-CN"/>
        </w:rPr>
      </w:pPr>
      <w:r w:rsidRPr="00CD039E">
        <w:rPr>
          <w:b w:val="0"/>
          <w:sz w:val="20"/>
          <w:lang w:val="fr-FR" w:eastAsia="zh-CN"/>
        </w:rPr>
        <w:t xml:space="preserve">Received: </w:t>
      </w:r>
      <w:r w:rsidR="001D78EC">
        <w:rPr>
          <w:rFonts w:hint="eastAsia"/>
          <w:b w:val="0"/>
          <w:sz w:val="20"/>
          <w:lang w:val="fr-FR" w:eastAsia="zh-CN"/>
        </w:rPr>
        <w:t>23</w:t>
      </w:r>
      <w:r w:rsidRPr="00CD039E">
        <w:rPr>
          <w:b w:val="0"/>
          <w:sz w:val="20"/>
          <w:lang w:val="fr-FR" w:eastAsia="zh-CN"/>
        </w:rPr>
        <w:t xml:space="preserve"> </w:t>
      </w:r>
      <w:r w:rsidR="001D78EC">
        <w:rPr>
          <w:rFonts w:hint="eastAsia"/>
          <w:b w:val="0"/>
          <w:sz w:val="20"/>
          <w:lang w:val="fr-FR" w:eastAsia="zh-CN"/>
        </w:rPr>
        <w:t>April</w:t>
      </w:r>
      <w:r w:rsidRPr="00CD039E">
        <w:rPr>
          <w:b w:val="0"/>
          <w:sz w:val="20"/>
          <w:lang w:val="fr-FR" w:eastAsia="zh-CN"/>
        </w:rPr>
        <w:t xml:space="preserve"> 20</w:t>
      </w:r>
      <w:r w:rsidR="00247D25">
        <w:rPr>
          <w:rFonts w:hint="eastAsia"/>
          <w:b w:val="0"/>
          <w:sz w:val="20"/>
          <w:lang w:val="fr-FR" w:eastAsia="zh-CN"/>
        </w:rPr>
        <w:t>20</w:t>
      </w:r>
      <w:r w:rsidRPr="00CD039E">
        <w:rPr>
          <w:b w:val="0"/>
          <w:sz w:val="20"/>
          <w:lang w:val="fr-FR" w:eastAsia="zh-CN"/>
        </w:rPr>
        <w:t xml:space="preserve">; Accepted: </w:t>
      </w:r>
      <w:r w:rsidR="001D78EC">
        <w:rPr>
          <w:rFonts w:hint="eastAsia"/>
          <w:b w:val="0"/>
          <w:sz w:val="20"/>
          <w:lang w:val="fr-FR" w:eastAsia="zh-CN"/>
        </w:rPr>
        <w:t>13</w:t>
      </w:r>
      <w:r w:rsidR="007A7AA0" w:rsidRPr="00CD039E">
        <w:rPr>
          <w:b w:val="0"/>
          <w:sz w:val="20"/>
          <w:lang w:val="fr-FR" w:eastAsia="zh-CN"/>
        </w:rPr>
        <w:t xml:space="preserve"> </w:t>
      </w:r>
      <w:r w:rsidR="001D78EC">
        <w:rPr>
          <w:rFonts w:hint="eastAsia"/>
          <w:b w:val="0"/>
          <w:sz w:val="20"/>
          <w:lang w:val="fr-FR" w:eastAsia="zh-CN"/>
        </w:rPr>
        <w:t>May</w:t>
      </w:r>
      <w:r w:rsidRPr="00CD039E">
        <w:rPr>
          <w:b w:val="0"/>
          <w:sz w:val="20"/>
          <w:lang w:val="fr-FR" w:eastAsia="zh-CN"/>
        </w:rPr>
        <w:t xml:space="preserve"> 20</w:t>
      </w:r>
      <w:r w:rsidRPr="00CD039E">
        <w:rPr>
          <w:rFonts w:hint="eastAsia"/>
          <w:b w:val="0"/>
          <w:sz w:val="20"/>
          <w:lang w:val="fr-FR" w:eastAsia="zh-CN"/>
        </w:rPr>
        <w:t>20</w:t>
      </w:r>
      <w:r w:rsidRPr="00CD039E">
        <w:rPr>
          <w:b w:val="0"/>
          <w:sz w:val="20"/>
          <w:lang w:val="fr-FR" w:eastAsia="zh-CN"/>
        </w:rPr>
        <w:t xml:space="preserve">; Published: 08 </w:t>
      </w:r>
      <w:r w:rsidR="007A7AA0">
        <w:rPr>
          <w:rFonts w:hint="eastAsia"/>
          <w:b w:val="0"/>
          <w:sz w:val="20"/>
          <w:lang w:val="fr-FR" w:eastAsia="zh-CN"/>
        </w:rPr>
        <w:t>August</w:t>
      </w:r>
      <w:r w:rsidRPr="00CD039E">
        <w:rPr>
          <w:b w:val="0"/>
          <w:sz w:val="20"/>
          <w:lang w:val="fr-FR" w:eastAsia="zh-CN"/>
        </w:rPr>
        <w:t xml:space="preserve"> 20</w:t>
      </w:r>
      <w:r w:rsidRPr="00CD039E">
        <w:rPr>
          <w:rFonts w:hint="eastAsia"/>
          <w:b w:val="0"/>
          <w:sz w:val="20"/>
          <w:lang w:val="fr-FR" w:eastAsia="zh-CN"/>
        </w:rPr>
        <w:t>20</w:t>
      </w:r>
    </w:p>
    <w:p w14:paraId="2C1948B3" w14:textId="77777777" w:rsidR="00160815" w:rsidRPr="00973321" w:rsidRDefault="00160815" w:rsidP="004D0DF7">
      <w:pPr>
        <w:pStyle w:val="Abstract"/>
        <w:widowControl w:val="0"/>
        <w:adjustRightInd w:val="0"/>
        <w:snapToGrid w:val="0"/>
        <w:rPr>
          <w:rStyle w:val="StyleAbstractAsianMSMinchoItalicChar"/>
          <w:rFonts w:eastAsiaTheme="minorEastAsia"/>
          <w:i w:val="0"/>
          <w:sz w:val="20"/>
          <w:lang w:eastAsia="zh-CN"/>
        </w:rPr>
      </w:pPr>
    </w:p>
    <w:p w14:paraId="6106D5FD" w14:textId="77777777" w:rsidR="00160815" w:rsidRPr="00CD039E" w:rsidRDefault="00160815" w:rsidP="004D0DF7">
      <w:pPr>
        <w:pStyle w:val="Abstract"/>
        <w:widowControl w:val="0"/>
        <w:adjustRightInd w:val="0"/>
        <w:snapToGrid w:val="0"/>
        <w:rPr>
          <w:rStyle w:val="StyleAbstractAsianMSMinchoItalicChar"/>
          <w:rFonts w:eastAsiaTheme="minorEastAsia"/>
          <w:i w:val="0"/>
          <w:sz w:val="20"/>
          <w:lang w:eastAsia="zh-CN"/>
        </w:rPr>
      </w:pPr>
    </w:p>
    <w:p w14:paraId="5E4C3861" w14:textId="157DE93F" w:rsidR="00A9467B" w:rsidRPr="00C60630" w:rsidRDefault="008B0BB6" w:rsidP="00160815">
      <w:pPr>
        <w:pStyle w:val="Abstract"/>
        <w:widowControl w:val="0"/>
        <w:adjustRightInd w:val="0"/>
        <w:snapToGrid w:val="0"/>
        <w:rPr>
          <w:b w:val="0"/>
          <w:spacing w:val="-4"/>
          <w:sz w:val="20"/>
          <w:lang w:eastAsia="zh-CN"/>
        </w:rPr>
      </w:pPr>
      <w:r w:rsidRPr="004D0DF7">
        <w:rPr>
          <w:rStyle w:val="StyleAbstractAsianMSMinchoItalicChar"/>
          <w:b/>
          <w:i w:val="0"/>
          <w:spacing w:val="-2"/>
          <w:sz w:val="20"/>
        </w:rPr>
        <w:t>Abstract</w:t>
      </w:r>
      <w:r w:rsidR="004D0DF7" w:rsidRPr="004D0DF7">
        <w:rPr>
          <w:rFonts w:hint="eastAsia"/>
          <w:spacing w:val="-2"/>
          <w:sz w:val="20"/>
          <w:lang w:eastAsia="zh-CN"/>
        </w:rPr>
        <w:t>:</w:t>
      </w:r>
      <w:r w:rsidR="004D0DF7">
        <w:rPr>
          <w:rFonts w:hint="eastAsia"/>
          <w:b w:val="0"/>
          <w:spacing w:val="-2"/>
          <w:sz w:val="20"/>
          <w:lang w:eastAsia="zh-CN"/>
        </w:rPr>
        <w:t xml:space="preserve"> </w:t>
      </w:r>
      <w:r w:rsidR="003E3BFB" w:rsidRPr="003E3BFB">
        <w:rPr>
          <w:b w:val="0"/>
          <w:spacing w:val="-4"/>
          <w:sz w:val="20"/>
        </w:rPr>
        <w:t xml:space="preserve">Today unauthorized access to sensitive information and cybercrimes is rising because of increasing access to the Internet. </w:t>
      </w:r>
      <w:r w:rsidR="00670AF5" w:rsidRPr="003E3BFB">
        <w:rPr>
          <w:b w:val="0"/>
          <w:spacing w:val="-4"/>
          <w:sz w:val="20"/>
        </w:rPr>
        <w:t>Improvement in software and hardware technologies has</w:t>
      </w:r>
      <w:r w:rsidR="003E3BFB" w:rsidRPr="003E3BFB">
        <w:rPr>
          <w:b w:val="0"/>
          <w:spacing w:val="-4"/>
          <w:sz w:val="20"/>
        </w:rPr>
        <w:t xml:space="preserve"> made it possible to detect some attacks and anomalies effectively. In recent years, many researchers have considered flow-based approaches through machine learning algorithms and techniques to reveal anomalies. But, they have some serious defects. By way of illustration, they require a tremendous amount of data across a network to train and model network’s behaviors. This problem has been caused these methods to suffer from desirable performance in the learning phase. In this paper, a technique to disclose intrusions by Support Vector Regression (SVR) is suggested and assessed over a standard dataset. The main intension of this technique is pruning the remarkable portion of the dataset through mathematics concepts. Firstly, the input dataset is modeled as a Directed Graph (DG), </w:t>
      </w:r>
      <w:proofErr w:type="gramStart"/>
      <w:r w:rsidR="003E3BFB" w:rsidRPr="003E3BFB">
        <w:rPr>
          <w:b w:val="0"/>
          <w:spacing w:val="-4"/>
          <w:sz w:val="20"/>
        </w:rPr>
        <w:t>then</w:t>
      </w:r>
      <w:proofErr w:type="gramEnd"/>
      <w:r w:rsidR="003E3BFB" w:rsidRPr="003E3BFB">
        <w:rPr>
          <w:b w:val="0"/>
          <w:spacing w:val="-4"/>
          <w:sz w:val="20"/>
        </w:rPr>
        <w:t xml:space="preserve"> some well-known features are extracted in which these ones represent the nature of the dataset. Afterward, they are utilized to feed our model in the learning phase. The results indicate the satisfactory performance of the proposed technique in the learning phase and accuracy over the other ones.</w:t>
      </w:r>
    </w:p>
    <w:p w14:paraId="2D1BC98A" w14:textId="77777777" w:rsidR="00C60630" w:rsidRPr="00C60630" w:rsidRDefault="00C60630" w:rsidP="00160815">
      <w:pPr>
        <w:pStyle w:val="Abstract"/>
        <w:widowControl w:val="0"/>
        <w:adjustRightInd w:val="0"/>
        <w:snapToGrid w:val="0"/>
        <w:rPr>
          <w:b w:val="0"/>
          <w:spacing w:val="-2"/>
          <w:sz w:val="20"/>
          <w:lang w:eastAsia="zh-CN"/>
        </w:rPr>
      </w:pPr>
    </w:p>
    <w:p w14:paraId="1E0F86FB" w14:textId="77777777" w:rsidR="00C60630" w:rsidRPr="000F2ED5" w:rsidRDefault="008B0BB6" w:rsidP="000F2ED5">
      <w:pPr>
        <w:pStyle w:val="Abstract"/>
        <w:widowControl w:val="0"/>
        <w:adjustRightInd w:val="0"/>
        <w:snapToGrid w:val="0"/>
        <w:rPr>
          <w:b w:val="0"/>
          <w:spacing w:val="-2"/>
          <w:sz w:val="20"/>
        </w:rPr>
      </w:pPr>
      <w:r w:rsidRPr="004D0DF7">
        <w:rPr>
          <w:rStyle w:val="StyleAbstractAsianMSMinchoItalicChar"/>
          <w:b/>
          <w:i w:val="0"/>
          <w:spacing w:val="-2"/>
          <w:sz w:val="20"/>
        </w:rPr>
        <w:t>Index</w:t>
      </w:r>
      <w:r w:rsidR="00D45675" w:rsidRPr="004D0DF7">
        <w:rPr>
          <w:rStyle w:val="StyleAbstractAsianMSMinchoItalicChar"/>
          <w:b/>
          <w:i w:val="0"/>
          <w:spacing w:val="-2"/>
          <w:sz w:val="20"/>
        </w:rPr>
        <w:t xml:space="preserve"> </w:t>
      </w:r>
      <w:r w:rsidRPr="004D0DF7">
        <w:rPr>
          <w:rStyle w:val="StyleAbstractAsianMSMinchoItalicChar"/>
          <w:b/>
          <w:i w:val="0"/>
          <w:spacing w:val="-2"/>
          <w:sz w:val="20"/>
        </w:rPr>
        <w:t>Terms</w:t>
      </w:r>
      <w:r w:rsidR="004D0DF7" w:rsidRPr="004D0DF7">
        <w:rPr>
          <w:rFonts w:hint="eastAsia"/>
          <w:spacing w:val="-2"/>
          <w:sz w:val="20"/>
          <w:lang w:eastAsia="zh-CN"/>
        </w:rPr>
        <w:t>:</w:t>
      </w:r>
      <w:r w:rsidR="004D0DF7">
        <w:rPr>
          <w:rFonts w:hint="eastAsia"/>
          <w:b w:val="0"/>
          <w:spacing w:val="-2"/>
          <w:sz w:val="20"/>
          <w:lang w:eastAsia="zh-CN"/>
        </w:rPr>
        <w:t xml:space="preserve"> </w:t>
      </w:r>
      <w:r w:rsidR="003E3BFB" w:rsidRPr="003E3BFB">
        <w:rPr>
          <w:b w:val="0"/>
          <w:spacing w:val="-2"/>
          <w:sz w:val="20"/>
        </w:rPr>
        <w:t>Cyber Attack, Intrusion Detection System (IDS), Network Security, Machine Learning, Support Vector Regression (SVR)</w:t>
      </w:r>
    </w:p>
    <w:p w14:paraId="54BA0879" w14:textId="77777777" w:rsidR="00D45675" w:rsidRDefault="00D45675" w:rsidP="00160815">
      <w:pPr>
        <w:pStyle w:val="Abstract"/>
        <w:widowControl w:val="0"/>
        <w:adjustRightInd w:val="0"/>
        <w:snapToGrid w:val="0"/>
        <w:rPr>
          <w:sz w:val="20"/>
          <w:lang w:eastAsia="zh-CN"/>
        </w:rPr>
      </w:pPr>
    </w:p>
    <w:p w14:paraId="7FE3FA1F" w14:textId="77777777" w:rsidR="00600F4B" w:rsidRDefault="00600F4B" w:rsidP="00160815">
      <w:pPr>
        <w:pStyle w:val="Abstract"/>
        <w:widowControl w:val="0"/>
        <w:adjustRightInd w:val="0"/>
        <w:snapToGrid w:val="0"/>
        <w:rPr>
          <w:sz w:val="20"/>
          <w:lang w:eastAsia="zh-CN"/>
        </w:rPr>
      </w:pPr>
    </w:p>
    <w:p w14:paraId="67FF743D" w14:textId="77777777" w:rsidR="002D1A95" w:rsidRPr="000847DB" w:rsidRDefault="00BC6726" w:rsidP="00BC6726">
      <w:pPr>
        <w:pStyle w:val="5"/>
        <w:widowControl w:val="0"/>
        <w:adjustRightInd w:val="0"/>
        <w:snapToGrid w:val="0"/>
        <w:spacing w:after="240"/>
        <w:jc w:val="left"/>
        <w:rPr>
          <w:b/>
          <w:smallCaps w:val="0"/>
          <w:noProof w:val="0"/>
          <w:sz w:val="22"/>
          <w:lang w:eastAsia="zh-CN"/>
        </w:rPr>
      </w:pPr>
      <w:r w:rsidRPr="000847DB">
        <w:rPr>
          <w:rFonts w:hint="eastAsia"/>
          <w:b/>
          <w:smallCaps w:val="0"/>
          <w:noProof w:val="0"/>
          <w:sz w:val="22"/>
          <w:lang w:eastAsia="zh-CN"/>
        </w:rPr>
        <w:t>1</w:t>
      </w:r>
      <w:r w:rsidR="00276209" w:rsidRPr="000847DB">
        <w:rPr>
          <w:b/>
          <w:smallCaps w:val="0"/>
          <w:noProof w:val="0"/>
          <w:sz w:val="22"/>
          <w:lang w:eastAsia="zh-CN"/>
        </w:rPr>
        <w:t>.</w:t>
      </w:r>
      <w:r w:rsidR="00D45675" w:rsidRPr="000847DB">
        <w:rPr>
          <w:b/>
          <w:smallCaps w:val="0"/>
          <w:noProof w:val="0"/>
          <w:sz w:val="22"/>
          <w:lang w:eastAsia="zh-CN"/>
        </w:rPr>
        <w:t xml:space="preserve"> </w:t>
      </w:r>
      <w:r w:rsidR="00D45675" w:rsidRPr="000847DB">
        <w:rPr>
          <w:rFonts w:hint="eastAsia"/>
          <w:b/>
          <w:smallCaps w:val="0"/>
          <w:noProof w:val="0"/>
          <w:sz w:val="22"/>
          <w:lang w:eastAsia="zh-CN"/>
        </w:rPr>
        <w:t xml:space="preserve"> </w:t>
      </w:r>
      <w:r w:rsidR="002D1A95" w:rsidRPr="000847DB">
        <w:rPr>
          <w:b/>
          <w:smallCaps w:val="0"/>
          <w:noProof w:val="0"/>
          <w:sz w:val="22"/>
          <w:lang w:eastAsia="zh-CN"/>
        </w:rPr>
        <w:t>Introduction</w:t>
      </w:r>
    </w:p>
    <w:p w14:paraId="4E1B4776" w14:textId="77777777" w:rsidR="003E3BFB" w:rsidRPr="003E3BFB" w:rsidRDefault="003E3BFB" w:rsidP="00316FCA">
      <w:pPr>
        <w:pStyle w:val="a3"/>
        <w:widowControl w:val="0"/>
        <w:adjustRightInd w:val="0"/>
        <w:snapToGrid w:val="0"/>
        <w:ind w:firstLineChars="200" w:firstLine="396"/>
        <w:rPr>
          <w:spacing w:val="-2"/>
        </w:rPr>
      </w:pPr>
      <w:r w:rsidRPr="003E3BFB">
        <w:rPr>
          <w:spacing w:val="-2"/>
        </w:rPr>
        <w:t>These days, due to the ever-increasing use of digital devices connected to the Internet most organizations and corporations have been encountered the danger of illegitimate access to susceptible information. These issues with regard to security and privacy have been caused hundreds of billions of dollars cost</w:t>
      </w:r>
      <w:sdt>
        <w:sdtPr>
          <w:rPr>
            <w:spacing w:val="-2"/>
          </w:rPr>
          <w:id w:val="45650057"/>
          <w:citation/>
        </w:sdtPr>
        <w:sdtEndPr/>
        <w:sdtContent>
          <w:r w:rsidRPr="003E3BFB">
            <w:rPr>
              <w:spacing w:val="-2"/>
            </w:rPr>
            <w:fldChar w:fldCharType="begin"/>
          </w:r>
          <w:r w:rsidRPr="003E3BFB">
            <w:rPr>
              <w:spacing w:val="-2"/>
            </w:rPr>
            <w:instrText xml:space="preserve">CITATION Lew13 \l 1033 </w:instrText>
          </w:r>
          <w:r w:rsidRPr="003E3BFB">
            <w:rPr>
              <w:spacing w:val="-2"/>
            </w:rPr>
            <w:fldChar w:fldCharType="separate"/>
          </w:r>
          <w:r w:rsidRPr="003E3BFB">
            <w:rPr>
              <w:spacing w:val="-2"/>
            </w:rPr>
            <w:t xml:space="preserve"> [</w:t>
          </w:r>
          <w:hyperlink r:id="rId9" w:anchor="Lew13" w:history="1">
            <w:r w:rsidRPr="003E3BFB">
              <w:rPr>
                <w:i/>
                <w:spacing w:val="-2"/>
              </w:rPr>
              <w:t>1</w:t>
            </w:r>
          </w:hyperlink>
          <w:r w:rsidRPr="003E3BFB">
            <w:rPr>
              <w:spacing w:val="-2"/>
            </w:rPr>
            <w:t>]</w:t>
          </w:r>
          <w:r w:rsidRPr="003E3BFB">
            <w:rPr>
              <w:spacing w:val="-2"/>
            </w:rPr>
            <w:fldChar w:fldCharType="end"/>
          </w:r>
        </w:sdtContent>
      </w:sdt>
      <w:r w:rsidRPr="003E3BFB">
        <w:rPr>
          <w:spacing w:val="-2"/>
        </w:rPr>
        <w:t>. The most common cyber-attacks are usually done by performing malware or malicious software. They are defined as “a software program that runs on a system and allows an attacker to carry out some unwanted actions. To tackle these chief problems, some researches have proposed a concept named the Intrusion Detection System (IDS).</w:t>
      </w:r>
    </w:p>
    <w:p w14:paraId="07916B03" w14:textId="77777777" w:rsidR="003E3BFB" w:rsidRDefault="003E3BFB" w:rsidP="00316FCA">
      <w:pPr>
        <w:pStyle w:val="a3"/>
        <w:widowControl w:val="0"/>
        <w:adjustRightInd w:val="0"/>
        <w:snapToGrid w:val="0"/>
        <w:ind w:firstLineChars="200" w:firstLine="396"/>
        <w:rPr>
          <w:spacing w:val="-2"/>
          <w:lang w:eastAsia="zh-CN"/>
        </w:rPr>
      </w:pPr>
      <w:r w:rsidRPr="003E3BFB">
        <w:rPr>
          <w:spacing w:val="-2"/>
        </w:rPr>
        <w:t>The idea of intrusion detection began in the mid-1980s by Denning and became the foundation for the Intrusion Detection Expert System (IDES)</w:t>
      </w:r>
      <w:sdt>
        <w:sdtPr>
          <w:rPr>
            <w:spacing w:val="-2"/>
          </w:rPr>
          <w:id w:val="-88166419"/>
          <w:citation/>
        </w:sdtPr>
        <w:sdtEndPr/>
        <w:sdtContent>
          <w:r w:rsidRPr="003E3BFB">
            <w:rPr>
              <w:spacing w:val="-2"/>
            </w:rPr>
            <w:fldChar w:fldCharType="begin"/>
          </w:r>
          <w:r w:rsidRPr="003E3BFB">
            <w:rPr>
              <w:spacing w:val="-2"/>
            </w:rPr>
            <w:instrText xml:space="preserve">CITATION Muk94 \l 1033 </w:instrText>
          </w:r>
          <w:r w:rsidRPr="003E3BFB">
            <w:rPr>
              <w:spacing w:val="-2"/>
            </w:rPr>
            <w:fldChar w:fldCharType="separate"/>
          </w:r>
          <w:r w:rsidRPr="003E3BFB">
            <w:rPr>
              <w:spacing w:val="-2"/>
            </w:rPr>
            <w:t xml:space="preserve"> [</w:t>
          </w:r>
          <w:hyperlink r:id="rId10" w:anchor="Muk94" w:history="1">
            <w:r w:rsidRPr="003E3BFB">
              <w:rPr>
                <w:i/>
                <w:spacing w:val="-2"/>
              </w:rPr>
              <w:t>2</w:t>
            </w:r>
          </w:hyperlink>
          <w:r w:rsidRPr="003E3BFB">
            <w:rPr>
              <w:spacing w:val="-2"/>
            </w:rPr>
            <w:t>]</w:t>
          </w:r>
          <w:r w:rsidRPr="003E3BFB">
            <w:rPr>
              <w:spacing w:val="-2"/>
            </w:rPr>
            <w:fldChar w:fldCharType="end"/>
          </w:r>
        </w:sdtContent>
      </w:sdt>
      <w:r w:rsidRPr="003E3BFB">
        <w:rPr>
          <w:spacing w:val="-2"/>
        </w:rPr>
        <w:t>. When this idea was introduced, it was just utilized in critical military and commercial systems because of their high-processing load. Today, with the significant advancement in computer and electronic technologies they are applied in a wide spectrum of computer systems and network environments. This notion according to NIST’s definition is specified as,</w:t>
      </w:r>
      <w:r w:rsidRPr="003E3BFB">
        <w:rPr>
          <w:spacing w:val="-2"/>
          <w:rtl/>
        </w:rPr>
        <w:t xml:space="preserve"> </w:t>
      </w:r>
      <w:r w:rsidRPr="003E3BFB">
        <w:rPr>
          <w:spacing w:val="-2"/>
        </w:rPr>
        <w:t xml:space="preserve">“a software program that monitors and analyzes events over a network or on a single system to disclose possible intrusion” </w:t>
      </w:r>
      <w:sdt>
        <w:sdtPr>
          <w:rPr>
            <w:spacing w:val="-2"/>
          </w:rPr>
          <w:id w:val="-1191989778"/>
          <w:citation/>
        </w:sdtPr>
        <w:sdtEndPr/>
        <w:sdtContent>
          <w:r w:rsidRPr="003E3BFB">
            <w:rPr>
              <w:spacing w:val="-2"/>
            </w:rPr>
            <w:fldChar w:fldCharType="begin"/>
          </w:r>
          <w:r w:rsidRPr="003E3BFB">
            <w:rPr>
              <w:spacing w:val="-2"/>
            </w:rPr>
            <w:instrText xml:space="preserve">CITATION Sca12 \l 1033 </w:instrText>
          </w:r>
          <w:r w:rsidRPr="003E3BFB">
            <w:rPr>
              <w:spacing w:val="-2"/>
            </w:rPr>
            <w:fldChar w:fldCharType="separate"/>
          </w:r>
          <w:r w:rsidRPr="003E3BFB">
            <w:rPr>
              <w:spacing w:val="-2"/>
            </w:rPr>
            <w:t>[</w:t>
          </w:r>
          <w:hyperlink r:id="rId11" w:anchor="Sca12" w:history="1">
            <w:r w:rsidRPr="003E3BFB">
              <w:rPr>
                <w:i/>
                <w:spacing w:val="-2"/>
              </w:rPr>
              <w:t>3</w:t>
            </w:r>
          </w:hyperlink>
          <w:r w:rsidRPr="003E3BFB">
            <w:rPr>
              <w:spacing w:val="-2"/>
            </w:rPr>
            <w:t>]</w:t>
          </w:r>
          <w:r w:rsidRPr="003E3BFB">
            <w:rPr>
              <w:spacing w:val="-2"/>
            </w:rPr>
            <w:fldChar w:fldCharType="end"/>
          </w:r>
        </w:sdtContent>
      </w:sdt>
      <w:r w:rsidRPr="003E3BFB">
        <w:rPr>
          <w:spacing w:val="-2"/>
        </w:rPr>
        <w:t>.  More specifically, three main targets of an intrusion detection system are as follows</w:t>
      </w:r>
      <w:r w:rsidRPr="003E3BFB">
        <w:rPr>
          <w:rFonts w:hint="cs"/>
          <w:spacing w:val="-2"/>
          <w:rtl/>
        </w:rPr>
        <w:t>:</w:t>
      </w:r>
    </w:p>
    <w:p w14:paraId="7650544F" w14:textId="77777777" w:rsidR="007603F5" w:rsidRPr="003E3BFB" w:rsidRDefault="007603F5" w:rsidP="00316FCA">
      <w:pPr>
        <w:pStyle w:val="a3"/>
        <w:widowControl w:val="0"/>
        <w:adjustRightInd w:val="0"/>
        <w:snapToGrid w:val="0"/>
        <w:ind w:firstLineChars="200" w:firstLine="396"/>
        <w:rPr>
          <w:spacing w:val="-2"/>
          <w:lang w:eastAsia="zh-CN"/>
        </w:rPr>
      </w:pPr>
    </w:p>
    <w:p w14:paraId="70C31034" w14:textId="77777777" w:rsidR="003E3BFB" w:rsidRDefault="003E3BFB" w:rsidP="007603F5">
      <w:pPr>
        <w:pStyle w:val="a9"/>
        <w:numPr>
          <w:ilvl w:val="0"/>
          <w:numId w:val="42"/>
        </w:numPr>
        <w:autoSpaceDE w:val="0"/>
        <w:autoSpaceDN w:val="0"/>
        <w:adjustRightInd w:val="0"/>
        <w:ind w:leftChars="200" w:left="760" w:firstLineChars="0"/>
        <w:contextualSpacing/>
        <w:jc w:val="both"/>
        <w:rPr>
          <w:rFonts w:asciiTheme="majorBidi" w:eastAsia="Times New Roman" w:hAnsiTheme="majorBidi" w:cstheme="majorBidi"/>
          <w:rtl/>
        </w:rPr>
      </w:pPr>
      <w:r>
        <w:rPr>
          <w:rFonts w:asciiTheme="majorBidi" w:eastAsia="Times New Roman" w:hAnsiTheme="majorBidi" w:cstheme="majorBidi"/>
        </w:rPr>
        <w:t>Monitoring and Evaluating</w:t>
      </w:r>
    </w:p>
    <w:p w14:paraId="06518AFD" w14:textId="77777777" w:rsidR="003E3BFB" w:rsidRDefault="003E3BFB" w:rsidP="007603F5">
      <w:pPr>
        <w:pStyle w:val="a9"/>
        <w:numPr>
          <w:ilvl w:val="0"/>
          <w:numId w:val="42"/>
        </w:numPr>
        <w:autoSpaceDE w:val="0"/>
        <w:autoSpaceDN w:val="0"/>
        <w:adjustRightInd w:val="0"/>
        <w:ind w:leftChars="200" w:left="760" w:firstLineChars="0"/>
        <w:contextualSpacing/>
        <w:jc w:val="both"/>
        <w:rPr>
          <w:rFonts w:asciiTheme="majorBidi" w:eastAsia="Times New Roman" w:hAnsiTheme="majorBidi" w:cstheme="majorBidi"/>
          <w:rtl/>
        </w:rPr>
      </w:pPr>
      <w:r>
        <w:rPr>
          <w:rFonts w:asciiTheme="majorBidi" w:eastAsia="Times New Roman" w:hAnsiTheme="majorBidi" w:cstheme="majorBidi"/>
        </w:rPr>
        <w:t>Discovery</w:t>
      </w:r>
    </w:p>
    <w:p w14:paraId="014DB533" w14:textId="77777777" w:rsidR="003E3BFB" w:rsidRDefault="003E3BFB" w:rsidP="007603F5">
      <w:pPr>
        <w:pStyle w:val="a9"/>
        <w:numPr>
          <w:ilvl w:val="0"/>
          <w:numId w:val="42"/>
        </w:numPr>
        <w:autoSpaceDE w:val="0"/>
        <w:autoSpaceDN w:val="0"/>
        <w:adjustRightInd w:val="0"/>
        <w:ind w:leftChars="200" w:left="760" w:firstLineChars="0"/>
        <w:contextualSpacing/>
        <w:jc w:val="both"/>
        <w:rPr>
          <w:rFonts w:asciiTheme="majorBidi" w:eastAsia="Times New Roman" w:hAnsiTheme="majorBidi" w:cstheme="majorBidi"/>
        </w:rPr>
      </w:pPr>
      <w:r>
        <w:rPr>
          <w:rFonts w:asciiTheme="majorBidi" w:eastAsia="Times New Roman" w:hAnsiTheme="majorBidi" w:cstheme="majorBidi"/>
        </w:rPr>
        <w:t>Reaction</w:t>
      </w:r>
    </w:p>
    <w:p w14:paraId="7E426044" w14:textId="77777777" w:rsidR="007603F5" w:rsidRDefault="007603F5" w:rsidP="00316FCA">
      <w:pPr>
        <w:pStyle w:val="a3"/>
        <w:widowControl w:val="0"/>
        <w:adjustRightInd w:val="0"/>
        <w:snapToGrid w:val="0"/>
        <w:ind w:firstLineChars="200" w:firstLine="396"/>
        <w:rPr>
          <w:spacing w:val="-2"/>
          <w:lang w:eastAsia="zh-CN"/>
        </w:rPr>
      </w:pPr>
    </w:p>
    <w:p w14:paraId="59FB4B5B" w14:textId="77777777" w:rsidR="00F57041" w:rsidRDefault="003E3BFB" w:rsidP="00316FCA">
      <w:pPr>
        <w:pStyle w:val="a3"/>
        <w:widowControl w:val="0"/>
        <w:adjustRightInd w:val="0"/>
        <w:snapToGrid w:val="0"/>
        <w:ind w:firstLineChars="200" w:firstLine="396"/>
        <w:rPr>
          <w:spacing w:val="-2"/>
        </w:rPr>
        <w:sectPr w:rsidR="00F57041" w:rsidSect="00670AF5">
          <w:headerReference w:type="default" r:id="rId12"/>
          <w:footerReference w:type="default" r:id="rId13"/>
          <w:pgSz w:w="11909" w:h="16834" w:code="9"/>
          <w:pgMar w:top="1701" w:right="1134" w:bottom="1134" w:left="1134" w:header="720" w:footer="720" w:gutter="0"/>
          <w:cols w:space="340"/>
          <w:docGrid w:linePitch="360"/>
        </w:sectPr>
      </w:pPr>
      <w:r w:rsidRPr="003E3BFB">
        <w:rPr>
          <w:spacing w:val="-2"/>
        </w:rPr>
        <w:t xml:space="preserve">Figure 1 illustrates the general architecture of an intrusion detection system. Initially, data is collected from diverse data sources such as the network’s traffic, system logs, and etc. Afterward, they are passed toward the processing engine. </w:t>
      </w:r>
    </w:p>
    <w:p w14:paraId="1D2D1C3A" w14:textId="03EDEF20" w:rsidR="003E3BFB" w:rsidRPr="003E3BFB" w:rsidRDefault="003E3BFB" w:rsidP="00F57041">
      <w:pPr>
        <w:pStyle w:val="a3"/>
        <w:widowControl w:val="0"/>
        <w:adjustRightInd w:val="0"/>
        <w:snapToGrid w:val="0"/>
        <w:ind w:firstLineChars="106"/>
        <w:rPr>
          <w:spacing w:val="-2"/>
        </w:rPr>
      </w:pPr>
      <w:r w:rsidRPr="003E3BFB">
        <w:rPr>
          <w:spacing w:val="-2"/>
        </w:rPr>
        <w:lastRenderedPageBreak/>
        <w:t xml:space="preserve">Ultimately, they are analyzed to detect anomalies and </w:t>
      </w:r>
      <w:proofErr w:type="gramStart"/>
      <w:r w:rsidRPr="003E3BFB">
        <w:rPr>
          <w:spacing w:val="-2"/>
        </w:rPr>
        <w:t>generates</w:t>
      </w:r>
      <w:proofErr w:type="gramEnd"/>
      <w:r w:rsidRPr="003E3BFB">
        <w:rPr>
          <w:spacing w:val="-2"/>
        </w:rPr>
        <w:t xml:space="preserve"> proper responses</w:t>
      </w:r>
      <w:sdt>
        <w:sdtPr>
          <w:rPr>
            <w:spacing w:val="-2"/>
          </w:rPr>
          <w:id w:val="158973838"/>
          <w:citation/>
        </w:sdtPr>
        <w:sdtEndPr/>
        <w:sdtContent>
          <w:r w:rsidRPr="003E3BFB">
            <w:rPr>
              <w:spacing w:val="-2"/>
            </w:rPr>
            <w:fldChar w:fldCharType="begin"/>
          </w:r>
          <w:r w:rsidRPr="003E3BFB">
            <w:rPr>
              <w:spacing w:val="-2"/>
            </w:rPr>
            <w:instrText xml:space="preserve">CITATION Laz05 \l 1033 </w:instrText>
          </w:r>
          <w:r w:rsidRPr="003E3BFB">
            <w:rPr>
              <w:spacing w:val="-2"/>
            </w:rPr>
            <w:fldChar w:fldCharType="separate"/>
          </w:r>
          <w:r w:rsidRPr="003E3BFB">
            <w:rPr>
              <w:spacing w:val="-2"/>
            </w:rPr>
            <w:t xml:space="preserve"> [</w:t>
          </w:r>
          <w:hyperlink r:id="rId14" w:anchor="Laz05" w:history="1">
            <w:r w:rsidRPr="00972F40">
              <w:rPr>
                <w:spacing w:val="-2"/>
              </w:rPr>
              <w:t>4</w:t>
            </w:r>
          </w:hyperlink>
          <w:r w:rsidRPr="003E3BFB">
            <w:rPr>
              <w:spacing w:val="-2"/>
            </w:rPr>
            <w:t>]</w:t>
          </w:r>
          <w:r w:rsidRPr="003E3BFB">
            <w:rPr>
              <w:spacing w:val="-2"/>
            </w:rPr>
            <w:fldChar w:fldCharType="end"/>
          </w:r>
        </w:sdtContent>
      </w:sdt>
      <w:r w:rsidRPr="003E3BFB">
        <w:rPr>
          <w:spacing w:val="-2"/>
        </w:rPr>
        <w:t>.</w:t>
      </w:r>
    </w:p>
    <w:p w14:paraId="5AF53573" w14:textId="77777777" w:rsidR="003E3BFB" w:rsidRPr="003E3BFB" w:rsidRDefault="003E3BFB" w:rsidP="00316FCA">
      <w:pPr>
        <w:pStyle w:val="a3"/>
        <w:widowControl w:val="0"/>
        <w:adjustRightInd w:val="0"/>
        <w:snapToGrid w:val="0"/>
        <w:ind w:firstLineChars="200" w:firstLine="396"/>
        <w:rPr>
          <w:spacing w:val="-2"/>
        </w:rPr>
      </w:pPr>
      <w:r w:rsidRPr="003E3BFB">
        <w:rPr>
          <w:spacing w:val="-2"/>
        </w:rPr>
        <w:t>Some intrusion detection systems are designed and developed in such a way that inspect the payload of each network’s packet [5</w:t>
      </w:r>
      <w:proofErr w:type="gramStart"/>
      <w:r w:rsidRPr="003E3BFB">
        <w:rPr>
          <w:spacing w:val="-2"/>
        </w:rPr>
        <w:t>,6</w:t>
      </w:r>
      <w:proofErr w:type="gramEnd"/>
      <w:r w:rsidRPr="003E3BFB">
        <w:rPr>
          <w:spacing w:val="-2"/>
        </w:rPr>
        <w:t>]. Due to the increase in data transmission rate in computer networks, the process of network’s packet inspection is a tedious and time-consuming operation and in most cases impossible. To deal with these problems some researchers have allotted their time to investigate the flow-based IDS. Because flow-based IDS just analyze communication patterns instead of packets’ payload inspection [7]. Internet Protocol Flow Information Export (IPFIX)’s group recognizes a flow as “a set of IP packets that pass across a special point over a network during a certain time interval. All packets belonging to a particular flow share a set of properties which are recognized as flow keys that including IP Protocol, source and destination IP addresses, source and destination port number” [8,9].</w:t>
      </w:r>
    </w:p>
    <w:p w14:paraId="0C105AAA" w14:textId="77777777" w:rsidR="003E3BFB" w:rsidRPr="003E3BFB" w:rsidRDefault="003E3BFB" w:rsidP="00316FCA">
      <w:pPr>
        <w:pStyle w:val="a3"/>
        <w:widowControl w:val="0"/>
        <w:adjustRightInd w:val="0"/>
        <w:snapToGrid w:val="0"/>
        <w:ind w:firstLineChars="200" w:firstLine="396"/>
        <w:rPr>
          <w:spacing w:val="-2"/>
        </w:rPr>
      </w:pPr>
      <w:r w:rsidRPr="003E3BFB">
        <w:rPr>
          <w:spacing w:val="-2"/>
        </w:rPr>
        <w:t>In recent years, scientists have employed graph-based approaches to managing the obstacles concerning the network’s intrusion detection. In these approaches, each vertex of the graph represents an entity in the network like client and server and each edge exposes communication between two entities [10]. Furthermore, many researchers have used machine learning algorithms to discern anomalies in high-speed networks [11</w:t>
      </w:r>
      <w:proofErr w:type="gramStart"/>
      <w:r w:rsidRPr="003E3BFB">
        <w:rPr>
          <w:spacing w:val="-2"/>
        </w:rPr>
        <w:t>,12</w:t>
      </w:r>
      <w:proofErr w:type="gramEnd"/>
      <w:r w:rsidRPr="003E3BFB">
        <w:rPr>
          <w:spacing w:val="-2"/>
        </w:rPr>
        <w:t>]. However, they have some major drawbacks. For instance, they need an immense amount of the network’s traffic data to train and stimulate the network’s behaviors. This problem has resulted in an unpleasing performance in the learning phase.</w:t>
      </w:r>
    </w:p>
    <w:p w14:paraId="6A72F616" w14:textId="77777777" w:rsidR="00006E70" w:rsidRDefault="003E3BFB" w:rsidP="00316FCA">
      <w:pPr>
        <w:pStyle w:val="a3"/>
        <w:widowControl w:val="0"/>
        <w:adjustRightInd w:val="0"/>
        <w:snapToGrid w:val="0"/>
        <w:ind w:firstLineChars="200" w:firstLine="396"/>
        <w:rPr>
          <w:spacing w:val="-2"/>
          <w:lang w:eastAsia="zh-CN"/>
        </w:rPr>
      </w:pPr>
      <w:r w:rsidRPr="003E3BFB">
        <w:rPr>
          <w:spacing w:val="-2"/>
        </w:rPr>
        <w:t xml:space="preserve">Intrusion detection methods are classified into three broad categories: Signature-based IDS, Anomaly-based IDS, and </w:t>
      </w:r>
      <w:proofErr w:type="spellStart"/>
      <w:r w:rsidRPr="003E3BFB">
        <w:rPr>
          <w:spacing w:val="-2"/>
        </w:rPr>
        <w:t>Stateful</w:t>
      </w:r>
      <w:proofErr w:type="spellEnd"/>
      <w:r w:rsidRPr="003E3BFB">
        <w:rPr>
          <w:spacing w:val="-2"/>
        </w:rPr>
        <w:t xml:space="preserve"> Protocol Analysis (SPA). In signature-based IDS, the patterns of captured events are compared to the pattern of well-known attacks or vulnerabilities. This type of IDS is also specified as knowledge-based detection or misuse detection. An anomaly-based </w:t>
      </w:r>
      <w:proofErr w:type="gramStart"/>
      <w:r w:rsidRPr="003E3BFB">
        <w:rPr>
          <w:spacing w:val="-2"/>
        </w:rPr>
        <w:t>IDS</w:t>
      </w:r>
      <w:proofErr w:type="gramEnd"/>
      <w:r w:rsidRPr="003E3BFB">
        <w:rPr>
          <w:spacing w:val="-2"/>
        </w:rPr>
        <w:t xml:space="preserve"> builds a model for normal behavior and compares it to the observed events in order to recognize significant attacks. This IDS type is also called behavior-based detection. SPA is similar to anomaly-based methods but SPA depends on vendor-developed generic profiles [13].</w:t>
      </w:r>
    </w:p>
    <w:p w14:paraId="5CAE5295" w14:textId="77777777" w:rsidR="007E5567" w:rsidRDefault="007E5567" w:rsidP="00316FCA">
      <w:pPr>
        <w:pStyle w:val="a3"/>
        <w:widowControl w:val="0"/>
        <w:adjustRightInd w:val="0"/>
        <w:snapToGrid w:val="0"/>
        <w:ind w:firstLineChars="200" w:firstLine="396"/>
        <w:rPr>
          <w:spacing w:val="-2"/>
          <w:lang w:eastAsia="zh-CN"/>
        </w:rPr>
      </w:pPr>
    </w:p>
    <w:p w14:paraId="57578B06" w14:textId="77777777" w:rsidR="00972F40" w:rsidRDefault="00972F40" w:rsidP="007E5567">
      <w:pPr>
        <w:pStyle w:val="a3"/>
        <w:widowControl w:val="0"/>
        <w:adjustRightInd w:val="0"/>
        <w:snapToGrid w:val="0"/>
        <w:ind w:firstLine="0"/>
        <w:jc w:val="center"/>
        <w:rPr>
          <w:spacing w:val="-2"/>
          <w:lang w:eastAsia="zh-CN"/>
        </w:rPr>
      </w:pPr>
      <w:r w:rsidRPr="00972F40">
        <w:rPr>
          <w:noProof/>
          <w:spacing w:val="-2"/>
          <w:lang w:eastAsia="zh-CN"/>
        </w:rPr>
        <w:drawing>
          <wp:inline distT="0" distB="0" distL="0" distR="0" wp14:anchorId="5CEF1B62" wp14:editId="5BFA7643">
            <wp:extent cx="3915508" cy="2559129"/>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15508" cy="2559129"/>
                    </a:xfrm>
                    <a:prstGeom prst="rect">
                      <a:avLst/>
                    </a:prstGeom>
                  </pic:spPr>
                </pic:pic>
              </a:graphicData>
            </a:graphic>
          </wp:inline>
        </w:drawing>
      </w:r>
    </w:p>
    <w:p w14:paraId="547D47A2" w14:textId="77777777" w:rsidR="00972F40" w:rsidRPr="00972F40" w:rsidRDefault="00972F40" w:rsidP="00972F40">
      <w:pPr>
        <w:pStyle w:val="a3"/>
        <w:snapToGrid w:val="0"/>
        <w:spacing w:before="90" w:after="210"/>
        <w:ind w:firstLine="0"/>
        <w:jc w:val="left"/>
        <w:rPr>
          <w:sz w:val="16"/>
          <w:szCs w:val="16"/>
        </w:rPr>
      </w:pPr>
      <w:proofErr w:type="gramStart"/>
      <w:r w:rsidRPr="00972F40">
        <w:rPr>
          <w:sz w:val="16"/>
          <w:szCs w:val="16"/>
        </w:rPr>
        <w:t>Fig 1.</w:t>
      </w:r>
      <w:proofErr w:type="gramEnd"/>
      <w:r w:rsidRPr="00972F40">
        <w:rPr>
          <w:sz w:val="16"/>
          <w:szCs w:val="16"/>
        </w:rPr>
        <w:t xml:space="preserve"> An architectural view of an Intrusion Detection System (IDS)</w:t>
      </w:r>
      <w:sdt>
        <w:sdtPr>
          <w:rPr>
            <w:sz w:val="16"/>
            <w:szCs w:val="16"/>
          </w:rPr>
          <w:id w:val="1700356057"/>
          <w:citation/>
        </w:sdtPr>
        <w:sdtEndPr/>
        <w:sdtContent>
          <w:r w:rsidRPr="00972F40">
            <w:rPr>
              <w:sz w:val="16"/>
              <w:szCs w:val="16"/>
              <w:rtl/>
            </w:rPr>
            <w:fldChar w:fldCharType="begin"/>
          </w:r>
          <w:r w:rsidRPr="00972F40">
            <w:rPr>
              <w:sz w:val="16"/>
              <w:szCs w:val="16"/>
            </w:rPr>
            <w:instrText xml:space="preserve">CITATION Laz05 \l 1033 </w:instrText>
          </w:r>
          <w:r w:rsidRPr="00972F40">
            <w:rPr>
              <w:sz w:val="16"/>
              <w:szCs w:val="16"/>
              <w:rtl/>
            </w:rPr>
            <w:fldChar w:fldCharType="separate"/>
          </w:r>
          <w:r w:rsidRPr="00972F40">
            <w:rPr>
              <w:sz w:val="16"/>
              <w:szCs w:val="16"/>
            </w:rPr>
            <w:t xml:space="preserve"> [</w:t>
          </w:r>
          <w:hyperlink r:id="rId16" w:anchor="Laz05" w:history="1">
            <w:r w:rsidRPr="00972F40">
              <w:rPr>
                <w:i/>
                <w:sz w:val="16"/>
                <w:szCs w:val="16"/>
              </w:rPr>
              <w:t>4</w:t>
            </w:r>
          </w:hyperlink>
          <w:r w:rsidRPr="00972F40">
            <w:rPr>
              <w:sz w:val="16"/>
              <w:szCs w:val="16"/>
            </w:rPr>
            <w:t>]</w:t>
          </w:r>
          <w:r w:rsidRPr="00972F40">
            <w:rPr>
              <w:sz w:val="16"/>
              <w:szCs w:val="16"/>
              <w:rtl/>
            </w:rPr>
            <w:fldChar w:fldCharType="end"/>
          </w:r>
        </w:sdtContent>
      </w:sdt>
    </w:p>
    <w:p w14:paraId="6532059D" w14:textId="77777777" w:rsidR="00972F40" w:rsidRDefault="00972F40" w:rsidP="00972F40">
      <w:pPr>
        <w:pStyle w:val="a3"/>
        <w:widowControl w:val="0"/>
        <w:adjustRightInd w:val="0"/>
        <w:snapToGrid w:val="0"/>
        <w:rPr>
          <w:spacing w:val="-2"/>
          <w:lang w:eastAsia="zh-CN"/>
        </w:rPr>
      </w:pPr>
      <w:r w:rsidRPr="00972F40">
        <w:rPr>
          <w:spacing w:val="-2"/>
        </w:rPr>
        <w:t>The intrusion detection system provides useful information about the attacks. Some purposes of them include:</w:t>
      </w:r>
    </w:p>
    <w:p w14:paraId="26A307B4" w14:textId="77777777" w:rsidR="007E5567" w:rsidRPr="00972F40" w:rsidRDefault="007E5567" w:rsidP="00972F40">
      <w:pPr>
        <w:pStyle w:val="a3"/>
        <w:widowControl w:val="0"/>
        <w:adjustRightInd w:val="0"/>
        <w:snapToGrid w:val="0"/>
        <w:rPr>
          <w:spacing w:val="-2"/>
          <w:lang w:eastAsia="zh-CN"/>
        </w:rPr>
      </w:pPr>
    </w:p>
    <w:p w14:paraId="4B0E4A3A" w14:textId="77777777" w:rsidR="00972F40" w:rsidRDefault="00972F40" w:rsidP="00D72FD9">
      <w:pPr>
        <w:pStyle w:val="a9"/>
        <w:numPr>
          <w:ilvl w:val="0"/>
          <w:numId w:val="43"/>
        </w:numPr>
        <w:spacing w:after="160" w:line="256" w:lineRule="auto"/>
        <w:ind w:leftChars="200" w:left="760" w:firstLineChars="0"/>
        <w:contextualSpacing/>
        <w:jc w:val="both"/>
        <w:rPr>
          <w:rFonts w:asciiTheme="majorBidi" w:hAnsiTheme="majorBidi" w:cstheme="majorBidi"/>
          <w:rtl/>
          <w:lang w:bidi="fa-IR"/>
        </w:rPr>
      </w:pPr>
      <w:r>
        <w:rPr>
          <w:rFonts w:asciiTheme="majorBidi" w:hAnsiTheme="majorBidi" w:cstheme="majorBidi"/>
          <w:lang w:bidi="fa-IR"/>
        </w:rPr>
        <w:t>Monitoring and analyzing the users’ activities on computers and networks</w:t>
      </w:r>
    </w:p>
    <w:p w14:paraId="7E426603" w14:textId="77777777" w:rsidR="00972F40" w:rsidRDefault="00972F40" w:rsidP="00D72FD9">
      <w:pPr>
        <w:pStyle w:val="a9"/>
        <w:numPr>
          <w:ilvl w:val="0"/>
          <w:numId w:val="43"/>
        </w:numPr>
        <w:spacing w:after="160" w:line="256" w:lineRule="auto"/>
        <w:ind w:leftChars="200" w:left="760" w:firstLineChars="0"/>
        <w:contextualSpacing/>
        <w:jc w:val="both"/>
        <w:rPr>
          <w:rFonts w:asciiTheme="majorBidi" w:hAnsiTheme="majorBidi" w:cstheme="majorBidi"/>
          <w:lang w:bidi="fa-IR"/>
        </w:rPr>
      </w:pPr>
      <w:r>
        <w:rPr>
          <w:rFonts w:asciiTheme="majorBidi" w:hAnsiTheme="majorBidi" w:cstheme="majorBidi"/>
          <w:lang w:bidi="fa-IR"/>
        </w:rPr>
        <w:t>Checking the network specifications and its vulnerabilities</w:t>
      </w:r>
    </w:p>
    <w:p w14:paraId="54508437" w14:textId="77777777" w:rsidR="00972F40" w:rsidRDefault="00972F40" w:rsidP="00D72FD9">
      <w:pPr>
        <w:pStyle w:val="a9"/>
        <w:numPr>
          <w:ilvl w:val="0"/>
          <w:numId w:val="43"/>
        </w:numPr>
        <w:spacing w:line="256" w:lineRule="auto"/>
        <w:ind w:leftChars="200" w:left="760" w:firstLineChars="0"/>
        <w:contextualSpacing/>
        <w:jc w:val="both"/>
        <w:rPr>
          <w:rFonts w:asciiTheme="majorBidi" w:hAnsiTheme="majorBidi" w:cstheme="majorBidi"/>
          <w:lang w:bidi="fa-IR"/>
        </w:rPr>
      </w:pPr>
      <w:r>
        <w:rPr>
          <w:rFonts w:asciiTheme="majorBidi" w:hAnsiTheme="majorBidi" w:cstheme="majorBidi"/>
          <w:lang w:bidi="fa-IR"/>
        </w:rPr>
        <w:t>Recognizing patterns with regard to attacks</w:t>
      </w:r>
    </w:p>
    <w:p w14:paraId="2FED0706" w14:textId="77777777" w:rsidR="00972F40" w:rsidRDefault="00972F40" w:rsidP="00D72FD9">
      <w:pPr>
        <w:pStyle w:val="a9"/>
        <w:numPr>
          <w:ilvl w:val="0"/>
          <w:numId w:val="43"/>
        </w:numPr>
        <w:spacing w:line="256" w:lineRule="auto"/>
        <w:ind w:leftChars="200" w:left="760" w:firstLineChars="0"/>
        <w:contextualSpacing/>
        <w:jc w:val="both"/>
        <w:rPr>
          <w:rFonts w:asciiTheme="majorBidi" w:hAnsiTheme="majorBidi" w:cstheme="majorBidi"/>
          <w:lang w:bidi="fa-IR"/>
        </w:rPr>
      </w:pPr>
      <w:r>
        <w:rPr>
          <w:rFonts w:asciiTheme="majorBidi" w:hAnsiTheme="majorBidi" w:cstheme="majorBidi"/>
        </w:rPr>
        <w:t>Specifying patterns of abnormal behaviors</w:t>
      </w:r>
    </w:p>
    <w:p w14:paraId="576B5B9B" w14:textId="77777777" w:rsidR="007E5567" w:rsidRDefault="007E5567" w:rsidP="00316FCA">
      <w:pPr>
        <w:pStyle w:val="a3"/>
        <w:widowControl w:val="0"/>
        <w:adjustRightInd w:val="0"/>
        <w:snapToGrid w:val="0"/>
        <w:ind w:firstLineChars="200" w:firstLine="396"/>
        <w:rPr>
          <w:spacing w:val="-2"/>
          <w:lang w:eastAsia="zh-CN"/>
        </w:rPr>
      </w:pPr>
    </w:p>
    <w:p w14:paraId="3333513D" w14:textId="77777777" w:rsidR="00972F40" w:rsidRPr="00972F40" w:rsidRDefault="00972F40" w:rsidP="00316FCA">
      <w:pPr>
        <w:pStyle w:val="a3"/>
        <w:widowControl w:val="0"/>
        <w:adjustRightInd w:val="0"/>
        <w:snapToGrid w:val="0"/>
        <w:ind w:firstLineChars="200" w:firstLine="396"/>
        <w:rPr>
          <w:spacing w:val="-2"/>
        </w:rPr>
      </w:pPr>
      <w:r w:rsidRPr="00972F40">
        <w:rPr>
          <w:spacing w:val="-2"/>
        </w:rPr>
        <w:t xml:space="preserve">To get more knowledge about the structure of intrusion detection systems in detail, you can see </w:t>
      </w:r>
      <w:sdt>
        <w:sdtPr>
          <w:rPr>
            <w:spacing w:val="-2"/>
          </w:rPr>
          <w:id w:val="1813904857"/>
          <w:citation/>
        </w:sdtPr>
        <w:sdtEndPr/>
        <w:sdtContent>
          <w:r w:rsidRPr="00972F40">
            <w:rPr>
              <w:spacing w:val="-2"/>
            </w:rPr>
            <w:fldChar w:fldCharType="begin"/>
          </w:r>
          <w:r w:rsidRPr="00972F40">
            <w:rPr>
              <w:spacing w:val="-2"/>
            </w:rPr>
            <w:instrText xml:space="preserve">CITATION Laz05 \l 1033 </w:instrText>
          </w:r>
          <w:r w:rsidRPr="00972F40">
            <w:rPr>
              <w:spacing w:val="-2"/>
            </w:rPr>
            <w:fldChar w:fldCharType="separate"/>
          </w:r>
          <w:r w:rsidRPr="00972F40">
            <w:rPr>
              <w:spacing w:val="-2"/>
            </w:rPr>
            <w:t>[</w:t>
          </w:r>
          <w:hyperlink r:id="rId17" w:anchor="Laz05" w:history="1">
            <w:r w:rsidRPr="00972F40">
              <w:rPr>
                <w:i/>
                <w:spacing w:val="-2"/>
              </w:rPr>
              <w:t>4</w:t>
            </w:r>
          </w:hyperlink>
          <w:r w:rsidRPr="00972F40">
            <w:rPr>
              <w:spacing w:val="-2"/>
            </w:rPr>
            <w:t>]</w:t>
          </w:r>
          <w:r w:rsidRPr="00972F40">
            <w:rPr>
              <w:spacing w:val="-2"/>
            </w:rPr>
            <w:fldChar w:fldCharType="end"/>
          </w:r>
        </w:sdtContent>
      </w:sdt>
      <w:r w:rsidRPr="00972F40">
        <w:rPr>
          <w:spacing w:val="-2"/>
        </w:rPr>
        <w:t>. Since to train the model of the machine learning-based method, the immense volume of the network’s traffic slowed down this stage and previous methods could not be used in the operational environment, the main purpose of this research is to find a solution to decrease the input data in the learning phase so that the quality of the input data be preserved and the detection process be done with high accuracy. The remainder of the paper is organized as follows: at first, some basic terminologies are introduced. An overview of related works is described concisely in section two. Section three represents our proposed technique point by point. Section four indicates the experimental results comprehensively. Finally, conclusion and future works would be illustrated in section five.</w:t>
      </w:r>
    </w:p>
    <w:p w14:paraId="65DBB21D" w14:textId="77777777" w:rsidR="00F57041" w:rsidRDefault="00972F40" w:rsidP="00D72FD9">
      <w:pPr>
        <w:autoSpaceDE w:val="0"/>
        <w:autoSpaceDN w:val="0"/>
        <w:adjustRightInd w:val="0"/>
        <w:ind w:firstLineChars="200" w:firstLine="402"/>
        <w:jc w:val="both"/>
        <w:sectPr w:rsidR="00F57041" w:rsidSect="00670AF5">
          <w:headerReference w:type="default" r:id="rId18"/>
          <w:footerReference w:type="default" r:id="rId19"/>
          <w:pgSz w:w="11909" w:h="16834" w:code="9"/>
          <w:pgMar w:top="1418" w:right="1134" w:bottom="1134" w:left="1134" w:header="720" w:footer="720" w:gutter="0"/>
          <w:cols w:space="340"/>
          <w:docGrid w:linePitch="360"/>
        </w:sectPr>
      </w:pPr>
      <w:r>
        <w:rPr>
          <w:rFonts w:asciiTheme="majorBidi" w:eastAsia="Times New Roman" w:hAnsiTheme="majorBidi" w:cstheme="majorBidi"/>
          <w:b/>
          <w:bCs/>
          <w:i/>
          <w:iCs/>
        </w:rPr>
        <w:t>Basic Concepts:</w:t>
      </w:r>
      <w:r w:rsidR="00B74100">
        <w:rPr>
          <w:rFonts w:asciiTheme="majorBidi" w:eastAsiaTheme="minorEastAsia" w:hAnsiTheme="majorBidi" w:cstheme="majorBidi" w:hint="eastAsia"/>
          <w:b/>
          <w:bCs/>
          <w:i/>
          <w:iCs/>
          <w:lang w:eastAsia="zh-CN"/>
        </w:rPr>
        <w:t xml:space="preserve"> </w:t>
      </w:r>
      <w:r>
        <w:t xml:space="preserve">In order to assist the reader to grasp this paper in-depth, we tend to </w:t>
      </w:r>
      <w:proofErr w:type="gramStart"/>
      <w:r>
        <w:t>allude</w:t>
      </w:r>
      <w:proofErr w:type="gramEnd"/>
      <w:r>
        <w:t xml:space="preserve"> several notions and terminologies:</w:t>
      </w:r>
    </w:p>
    <w:p w14:paraId="0BA69B88" w14:textId="77777777" w:rsidR="00972F40" w:rsidRDefault="00972F40" w:rsidP="00D72FD9">
      <w:pPr>
        <w:ind w:firstLineChars="200" w:firstLine="402"/>
        <w:jc w:val="both"/>
      </w:pPr>
      <w:r>
        <w:rPr>
          <w:b/>
          <w:bCs/>
        </w:rPr>
        <w:lastRenderedPageBreak/>
        <w:t>Computer Network</w:t>
      </w:r>
      <w:r>
        <w:t xml:space="preserve">: A computer network often referred to as a </w:t>
      </w:r>
      <w:proofErr w:type="gramStart"/>
      <w:r>
        <w:t>network,</w:t>
      </w:r>
      <w:proofErr w:type="gramEnd"/>
      <w:r>
        <w:t xml:space="preserve"> is a group of computers and devices connected together that can communicate through either wired or wireless media. The computer network facilitates communication between users and allows them to share resources.</w:t>
      </w:r>
    </w:p>
    <w:p w14:paraId="11A96469" w14:textId="77777777" w:rsidR="00F14D42" w:rsidRDefault="00972F40" w:rsidP="00D72FD9">
      <w:pPr>
        <w:ind w:firstLineChars="200" w:firstLine="402"/>
        <w:jc w:val="both"/>
        <w:rPr>
          <w:lang w:eastAsia="zh-CN"/>
        </w:rPr>
      </w:pPr>
      <w:r>
        <w:rPr>
          <w:b/>
          <w:bCs/>
        </w:rPr>
        <w:t>Intrusion</w:t>
      </w:r>
      <w:r>
        <w:t>: A series of illegal actions that endanger the integrity, confidentiality, and accessibility to a resource.</w:t>
      </w:r>
    </w:p>
    <w:p w14:paraId="2A7DC5DF" w14:textId="77777777" w:rsidR="00972F40" w:rsidRDefault="00972F40" w:rsidP="00D72FD9">
      <w:pPr>
        <w:ind w:firstLineChars="200" w:firstLine="402"/>
        <w:jc w:val="both"/>
      </w:pPr>
      <w:r>
        <w:rPr>
          <w:b/>
          <w:bCs/>
        </w:rPr>
        <w:t>Adversary</w:t>
      </w:r>
      <w:r>
        <w:t>: Any internal or external intruder agent that its aim is to damage the system or perform unauthorized operations.</w:t>
      </w:r>
    </w:p>
    <w:p w14:paraId="361CB88E" w14:textId="77777777" w:rsidR="00972F40" w:rsidRPr="00D45675" w:rsidRDefault="00972F40" w:rsidP="00D72FD9">
      <w:pPr>
        <w:pStyle w:val="a3"/>
        <w:widowControl w:val="0"/>
        <w:adjustRightInd w:val="0"/>
        <w:snapToGrid w:val="0"/>
        <w:ind w:firstLineChars="200" w:firstLine="402"/>
        <w:rPr>
          <w:spacing w:val="-2"/>
          <w:lang w:eastAsia="zh-CN"/>
        </w:rPr>
      </w:pPr>
      <w:r>
        <w:rPr>
          <w:b/>
          <w:bCs/>
        </w:rPr>
        <w:t>Intrusion Detection System (IDS)</w:t>
      </w:r>
      <w:r>
        <w:t>: A system that its primary goal is to identify any unauthorized access that may damage the system and usually performed by both internal and external users. Intrusion detection and prevention systems play a notable role to guarantee the security of network and computer systems. Plus, they are used as a key component alongside the firewalls.</w:t>
      </w:r>
    </w:p>
    <w:p w14:paraId="06E0F070" w14:textId="77777777" w:rsidR="00DE26E8" w:rsidRPr="000847DB" w:rsidRDefault="006071C0" w:rsidP="006071C0">
      <w:pPr>
        <w:pStyle w:val="5"/>
        <w:widowControl w:val="0"/>
        <w:adjustRightInd w:val="0"/>
        <w:snapToGrid w:val="0"/>
        <w:spacing w:after="240"/>
        <w:jc w:val="left"/>
        <w:rPr>
          <w:b/>
          <w:smallCaps w:val="0"/>
          <w:noProof w:val="0"/>
          <w:sz w:val="22"/>
          <w:lang w:eastAsia="zh-CN"/>
        </w:rPr>
      </w:pPr>
      <w:r w:rsidRPr="000847DB">
        <w:rPr>
          <w:rFonts w:hint="eastAsia"/>
          <w:b/>
          <w:smallCaps w:val="0"/>
          <w:noProof w:val="0"/>
          <w:sz w:val="22"/>
          <w:lang w:eastAsia="zh-CN"/>
        </w:rPr>
        <w:t>2</w:t>
      </w:r>
      <w:r w:rsidR="00AA4964" w:rsidRPr="000847DB">
        <w:rPr>
          <w:b/>
          <w:smallCaps w:val="0"/>
          <w:noProof w:val="0"/>
          <w:sz w:val="22"/>
          <w:lang w:eastAsia="zh-CN"/>
        </w:rPr>
        <w:t>.</w:t>
      </w:r>
      <w:r w:rsidR="00D45675" w:rsidRPr="000847DB">
        <w:rPr>
          <w:b/>
          <w:smallCaps w:val="0"/>
          <w:noProof w:val="0"/>
          <w:sz w:val="22"/>
          <w:lang w:eastAsia="zh-CN"/>
        </w:rPr>
        <w:t xml:space="preserve"> </w:t>
      </w:r>
      <w:r w:rsidR="00D45675" w:rsidRPr="000847DB">
        <w:rPr>
          <w:rFonts w:hint="eastAsia"/>
          <w:b/>
          <w:smallCaps w:val="0"/>
          <w:noProof w:val="0"/>
          <w:sz w:val="22"/>
          <w:lang w:eastAsia="zh-CN"/>
        </w:rPr>
        <w:t xml:space="preserve"> </w:t>
      </w:r>
      <w:r w:rsidR="004C1091" w:rsidRPr="000847DB">
        <w:rPr>
          <w:b/>
          <w:smallCaps w:val="0"/>
          <w:noProof w:val="0"/>
          <w:sz w:val="22"/>
          <w:lang w:eastAsia="zh-CN"/>
        </w:rPr>
        <w:t>Previous Studies</w:t>
      </w:r>
    </w:p>
    <w:p w14:paraId="7E74ABC9" w14:textId="77777777" w:rsidR="00972F40" w:rsidRPr="00972F40" w:rsidRDefault="00972F40" w:rsidP="00316FCA">
      <w:pPr>
        <w:pStyle w:val="a3"/>
        <w:widowControl w:val="0"/>
        <w:adjustRightInd w:val="0"/>
        <w:snapToGrid w:val="0"/>
        <w:ind w:firstLineChars="200" w:firstLine="396"/>
        <w:rPr>
          <w:spacing w:val="-2"/>
        </w:rPr>
      </w:pPr>
      <w:r w:rsidRPr="00972F40">
        <w:rPr>
          <w:spacing w:val="-2"/>
        </w:rPr>
        <w:t xml:space="preserve">In recent years there has been growing interest in intrusion detection. Many researchers have conducted immense papers in this area. In the following, we would denote some of them briefly. Li and et al. </w:t>
      </w:r>
      <w:sdt>
        <w:sdtPr>
          <w:rPr>
            <w:spacing w:val="-2"/>
          </w:rPr>
          <w:id w:val="1039168506"/>
          <w:citation/>
        </w:sdtPr>
        <w:sdtEndPr/>
        <w:sdtContent>
          <w:r w:rsidRPr="00972F40">
            <w:rPr>
              <w:spacing w:val="-2"/>
            </w:rPr>
            <w:fldChar w:fldCharType="begin"/>
          </w:r>
          <w:r w:rsidRPr="00972F40">
            <w:rPr>
              <w:spacing w:val="-2"/>
            </w:rPr>
            <w:instrText xml:space="preserve">CITATION LiZ10 \l 1033 </w:instrText>
          </w:r>
          <w:r w:rsidRPr="00972F40">
            <w:rPr>
              <w:spacing w:val="-2"/>
            </w:rPr>
            <w:fldChar w:fldCharType="separate"/>
          </w:r>
          <w:r w:rsidRPr="00972F40">
            <w:rPr>
              <w:spacing w:val="-2"/>
            </w:rPr>
            <w:t>[</w:t>
          </w:r>
          <w:hyperlink r:id="rId20" w:anchor="LiZ10" w:history="1">
            <w:r w:rsidRPr="00972F40">
              <w:rPr>
                <w:spacing w:val="-2"/>
              </w:rPr>
              <w:t>14</w:t>
            </w:r>
          </w:hyperlink>
          <w:r w:rsidRPr="00972F40">
            <w:rPr>
              <w:spacing w:val="-2"/>
            </w:rPr>
            <w:t>]</w:t>
          </w:r>
          <w:r w:rsidRPr="00972F40">
            <w:rPr>
              <w:spacing w:val="-2"/>
            </w:rPr>
            <w:fldChar w:fldCharType="end"/>
          </w:r>
        </w:sdtContent>
      </w:sdt>
      <w:r w:rsidRPr="00972F40">
        <w:rPr>
          <w:spacing w:val="-2"/>
        </w:rPr>
        <w:t xml:space="preserve"> proposed an anomaly-based IDS method to divulge Denial </w:t>
      </w:r>
      <w:proofErr w:type="gramStart"/>
      <w:r w:rsidRPr="00972F40">
        <w:rPr>
          <w:spacing w:val="-2"/>
        </w:rPr>
        <w:t>Of</w:t>
      </w:r>
      <w:proofErr w:type="gramEnd"/>
      <w:r w:rsidRPr="00972F40">
        <w:rPr>
          <w:spacing w:val="-2"/>
        </w:rPr>
        <w:t xml:space="preserve"> Services (DOS) attacks in high-speed networks using merely flow information. Authors in </w:t>
      </w:r>
      <w:sdt>
        <w:sdtPr>
          <w:rPr>
            <w:spacing w:val="-2"/>
          </w:rPr>
          <w:id w:val="1721640020"/>
          <w:citation/>
        </w:sdtPr>
        <w:sdtEndPr/>
        <w:sdtContent>
          <w:r w:rsidRPr="00972F40">
            <w:rPr>
              <w:spacing w:val="-2"/>
            </w:rPr>
            <w:fldChar w:fldCharType="begin"/>
          </w:r>
          <w:r w:rsidRPr="00972F40">
            <w:rPr>
              <w:spacing w:val="-2"/>
            </w:rPr>
            <w:instrText xml:space="preserve">CITATION Dav11 \l 1033 </w:instrText>
          </w:r>
          <w:r w:rsidRPr="00972F40">
            <w:rPr>
              <w:spacing w:val="-2"/>
            </w:rPr>
            <w:fldChar w:fldCharType="separate"/>
          </w:r>
          <w:r w:rsidRPr="00972F40">
            <w:rPr>
              <w:spacing w:val="-2"/>
            </w:rPr>
            <w:t>[</w:t>
          </w:r>
          <w:hyperlink r:id="rId21" w:anchor="Dav11" w:history="1">
            <w:r w:rsidRPr="00972F40">
              <w:rPr>
                <w:spacing w:val="-2"/>
              </w:rPr>
              <w:t>15</w:t>
            </w:r>
          </w:hyperlink>
          <w:r w:rsidRPr="00972F40">
            <w:rPr>
              <w:spacing w:val="-2"/>
            </w:rPr>
            <w:t>]</w:t>
          </w:r>
          <w:r w:rsidRPr="00972F40">
            <w:rPr>
              <w:spacing w:val="-2"/>
            </w:rPr>
            <w:fldChar w:fldCharType="end"/>
          </w:r>
        </w:sdtContent>
      </w:sdt>
      <w:r w:rsidRPr="00972F40">
        <w:rPr>
          <w:spacing w:val="-2"/>
        </w:rPr>
        <w:t xml:space="preserve"> presented an algorithm to disclose DOS and Distributed Denial of Service (DDOS) attacks. They defined an adaptive threshold to extract the flow’s features from the network in various conditions, </w:t>
      </w:r>
      <w:proofErr w:type="gramStart"/>
      <w:r w:rsidRPr="00972F40">
        <w:rPr>
          <w:spacing w:val="-2"/>
        </w:rPr>
        <w:t>then</w:t>
      </w:r>
      <w:proofErr w:type="gramEnd"/>
      <w:r w:rsidRPr="00972F40">
        <w:rPr>
          <w:spacing w:val="-2"/>
        </w:rPr>
        <w:t xml:space="preserve"> through ones predict the anomalies. </w:t>
      </w:r>
      <w:proofErr w:type="spellStart"/>
      <w:r w:rsidRPr="00972F40">
        <w:rPr>
          <w:spacing w:val="-2"/>
        </w:rPr>
        <w:t>Hellemons</w:t>
      </w:r>
      <w:proofErr w:type="spellEnd"/>
      <w:r w:rsidRPr="00972F40">
        <w:rPr>
          <w:spacing w:val="-2"/>
        </w:rPr>
        <w:t xml:space="preserve"> and et al. </w:t>
      </w:r>
      <w:sdt>
        <w:sdtPr>
          <w:rPr>
            <w:spacing w:val="-2"/>
          </w:rPr>
          <w:id w:val="246241143"/>
          <w:citation/>
        </w:sdtPr>
        <w:sdtEndPr/>
        <w:sdtContent>
          <w:r w:rsidRPr="00972F40">
            <w:rPr>
              <w:spacing w:val="-2"/>
            </w:rPr>
            <w:fldChar w:fldCharType="begin"/>
          </w:r>
          <w:r w:rsidRPr="00972F40">
            <w:rPr>
              <w:spacing w:val="-2"/>
            </w:rPr>
            <w:instrText xml:space="preserve">CITATION Hel12 \l 1033 </w:instrText>
          </w:r>
          <w:r w:rsidRPr="00972F40">
            <w:rPr>
              <w:spacing w:val="-2"/>
            </w:rPr>
            <w:fldChar w:fldCharType="separate"/>
          </w:r>
          <w:r w:rsidRPr="00972F40">
            <w:rPr>
              <w:spacing w:val="-2"/>
            </w:rPr>
            <w:t>[</w:t>
          </w:r>
          <w:hyperlink r:id="rId22" w:anchor="Hel12" w:history="1">
            <w:r w:rsidRPr="00972F40">
              <w:rPr>
                <w:spacing w:val="-2"/>
              </w:rPr>
              <w:t>16</w:t>
            </w:r>
          </w:hyperlink>
          <w:r w:rsidRPr="00972F40">
            <w:rPr>
              <w:spacing w:val="-2"/>
            </w:rPr>
            <w:t>]</w:t>
          </w:r>
          <w:r w:rsidRPr="00972F40">
            <w:rPr>
              <w:spacing w:val="-2"/>
            </w:rPr>
            <w:fldChar w:fldCharType="end"/>
          </w:r>
        </w:sdtContent>
      </w:sdt>
      <w:r w:rsidRPr="00972F40">
        <w:rPr>
          <w:spacing w:val="-2"/>
        </w:rPr>
        <w:t xml:space="preserve"> developed a flow-based intrusion detection system to expose SSH-dictionary attacks in a real-time manner. Their algorithm specified suspect traffic via two metrics: packet-per-flow and a minimum number of flow records. </w:t>
      </w:r>
      <w:proofErr w:type="gramStart"/>
      <w:r w:rsidRPr="00972F40">
        <w:rPr>
          <w:spacing w:val="-2"/>
        </w:rPr>
        <w:t>Winter and et al.</w:t>
      </w:r>
      <w:proofErr w:type="gramEnd"/>
      <w:sdt>
        <w:sdtPr>
          <w:rPr>
            <w:spacing w:val="-2"/>
          </w:rPr>
          <w:id w:val="1429848822"/>
          <w:citation/>
        </w:sdtPr>
        <w:sdtEndPr/>
        <w:sdtContent>
          <w:r w:rsidRPr="00972F40">
            <w:rPr>
              <w:spacing w:val="-2"/>
            </w:rPr>
            <w:fldChar w:fldCharType="begin"/>
          </w:r>
          <w:r w:rsidRPr="00972F40">
            <w:rPr>
              <w:spacing w:val="-2"/>
            </w:rPr>
            <w:instrText xml:space="preserve">CITATION Win11 \l 1033 </w:instrText>
          </w:r>
          <w:r w:rsidRPr="00972F40">
            <w:rPr>
              <w:spacing w:val="-2"/>
            </w:rPr>
            <w:fldChar w:fldCharType="separate"/>
          </w:r>
          <w:r w:rsidRPr="00972F40">
            <w:rPr>
              <w:spacing w:val="-2"/>
            </w:rPr>
            <w:t xml:space="preserve"> [</w:t>
          </w:r>
          <w:hyperlink r:id="rId23" w:anchor="Win11" w:history="1">
            <w:r w:rsidRPr="00972F40">
              <w:rPr>
                <w:spacing w:val="-2"/>
              </w:rPr>
              <w:t>11</w:t>
            </w:r>
          </w:hyperlink>
          <w:r w:rsidRPr="00972F40">
            <w:rPr>
              <w:spacing w:val="-2"/>
            </w:rPr>
            <w:t>]</w:t>
          </w:r>
          <w:r w:rsidRPr="00972F40">
            <w:rPr>
              <w:spacing w:val="-2"/>
            </w:rPr>
            <w:fldChar w:fldCharType="end"/>
          </w:r>
        </w:sdtContent>
      </w:sdt>
      <w:r w:rsidRPr="00972F40">
        <w:rPr>
          <w:spacing w:val="-2"/>
        </w:rPr>
        <w:t xml:space="preserve"> </w:t>
      </w:r>
      <w:proofErr w:type="spellStart"/>
      <w:r w:rsidRPr="00972F40">
        <w:rPr>
          <w:spacing w:val="-2"/>
        </w:rPr>
        <w:t>Sheikhan</w:t>
      </w:r>
      <w:proofErr w:type="spellEnd"/>
      <w:r w:rsidRPr="00972F40">
        <w:rPr>
          <w:spacing w:val="-2"/>
        </w:rPr>
        <w:t xml:space="preserve"> and et al. in </w:t>
      </w:r>
      <w:sdt>
        <w:sdtPr>
          <w:rPr>
            <w:spacing w:val="-2"/>
          </w:rPr>
          <w:id w:val="-1524929914"/>
          <w:citation/>
        </w:sdtPr>
        <w:sdtEndPr/>
        <w:sdtContent>
          <w:r w:rsidRPr="00972F40">
            <w:rPr>
              <w:spacing w:val="-2"/>
            </w:rPr>
            <w:fldChar w:fldCharType="begin"/>
          </w:r>
          <w:r w:rsidRPr="00972F40">
            <w:rPr>
              <w:spacing w:val="-2"/>
            </w:rPr>
            <w:instrText xml:space="preserve">CITATION She14 \l 1033 </w:instrText>
          </w:r>
          <w:r w:rsidRPr="00972F40">
            <w:rPr>
              <w:spacing w:val="-2"/>
            </w:rPr>
            <w:fldChar w:fldCharType="separate"/>
          </w:r>
          <w:r w:rsidRPr="00972F40">
            <w:rPr>
              <w:spacing w:val="-2"/>
            </w:rPr>
            <w:t>[</w:t>
          </w:r>
          <w:hyperlink r:id="rId24" w:anchor="She14" w:history="1">
            <w:r w:rsidRPr="00972F40">
              <w:rPr>
                <w:spacing w:val="-2"/>
              </w:rPr>
              <w:t>12</w:t>
            </w:r>
          </w:hyperlink>
          <w:r w:rsidRPr="00972F40">
            <w:rPr>
              <w:spacing w:val="-2"/>
            </w:rPr>
            <w:t>]</w:t>
          </w:r>
          <w:r w:rsidRPr="00972F40">
            <w:rPr>
              <w:spacing w:val="-2"/>
            </w:rPr>
            <w:fldChar w:fldCharType="end"/>
          </w:r>
        </w:sdtContent>
      </w:sdt>
      <w:r w:rsidRPr="00972F40">
        <w:rPr>
          <w:spacing w:val="-2"/>
        </w:rPr>
        <w:t xml:space="preserve"> used machine learning algorithms to uncover anomalies in high-speed networks. To decrease CPU usage in the learning phase, they chose a small subset of a flow-based dataset released by </w:t>
      </w:r>
      <w:proofErr w:type="spellStart"/>
      <w:r w:rsidRPr="00972F40">
        <w:rPr>
          <w:spacing w:val="-2"/>
        </w:rPr>
        <w:t>Sperotto</w:t>
      </w:r>
      <w:proofErr w:type="spellEnd"/>
      <w:r w:rsidRPr="00972F40">
        <w:rPr>
          <w:spacing w:val="-2"/>
        </w:rPr>
        <w:t xml:space="preserve"> and et al. </w:t>
      </w:r>
      <w:sdt>
        <w:sdtPr>
          <w:rPr>
            <w:spacing w:val="-2"/>
          </w:rPr>
          <w:id w:val="1102389180"/>
          <w:citation/>
        </w:sdtPr>
        <w:sdtEndPr/>
        <w:sdtContent>
          <w:r w:rsidRPr="00972F40">
            <w:rPr>
              <w:spacing w:val="-2"/>
            </w:rPr>
            <w:fldChar w:fldCharType="begin"/>
          </w:r>
          <w:r w:rsidRPr="00972F40">
            <w:rPr>
              <w:spacing w:val="-2"/>
            </w:rPr>
            <w:instrText xml:space="preserve">CITATION Spe09 \l 1033 </w:instrText>
          </w:r>
          <w:r w:rsidRPr="00972F40">
            <w:rPr>
              <w:spacing w:val="-2"/>
            </w:rPr>
            <w:fldChar w:fldCharType="separate"/>
          </w:r>
          <w:r w:rsidRPr="00972F40">
            <w:rPr>
              <w:spacing w:val="-2"/>
            </w:rPr>
            <w:t>[</w:t>
          </w:r>
          <w:hyperlink r:id="rId25" w:anchor="Spe09" w:history="1">
            <w:r w:rsidRPr="00972F40">
              <w:rPr>
                <w:spacing w:val="-2"/>
              </w:rPr>
              <w:t>17</w:t>
            </w:r>
          </w:hyperlink>
          <w:r w:rsidRPr="00972F40">
            <w:rPr>
              <w:spacing w:val="-2"/>
            </w:rPr>
            <w:t>]</w:t>
          </w:r>
          <w:r w:rsidRPr="00972F40">
            <w:rPr>
              <w:spacing w:val="-2"/>
            </w:rPr>
            <w:fldChar w:fldCharType="end"/>
          </w:r>
        </w:sdtContent>
      </w:sdt>
      <w:r w:rsidRPr="00972F40">
        <w:rPr>
          <w:spacing w:val="-2"/>
        </w:rPr>
        <w:t>.</w:t>
      </w:r>
    </w:p>
    <w:p w14:paraId="5CEF3993" w14:textId="77777777" w:rsidR="00972F40" w:rsidRPr="00972F40" w:rsidRDefault="00972F40" w:rsidP="00316FCA">
      <w:pPr>
        <w:pStyle w:val="a3"/>
        <w:widowControl w:val="0"/>
        <w:adjustRightInd w:val="0"/>
        <w:snapToGrid w:val="0"/>
        <w:ind w:firstLineChars="200" w:firstLine="396"/>
        <w:rPr>
          <w:spacing w:val="-2"/>
        </w:rPr>
      </w:pPr>
      <w:r w:rsidRPr="00972F40">
        <w:rPr>
          <w:spacing w:val="-2"/>
        </w:rPr>
        <w:t xml:space="preserve">In 1996 </w:t>
      </w:r>
      <w:proofErr w:type="spellStart"/>
      <w:r w:rsidRPr="00972F40">
        <w:rPr>
          <w:spacing w:val="-2"/>
        </w:rPr>
        <w:t>Staniford</w:t>
      </w:r>
      <w:proofErr w:type="spellEnd"/>
      <w:r w:rsidRPr="00972F40">
        <w:rPr>
          <w:spacing w:val="-2"/>
        </w:rPr>
        <w:t xml:space="preserve">-Chen and et al. </w:t>
      </w:r>
      <w:sdt>
        <w:sdtPr>
          <w:rPr>
            <w:spacing w:val="-2"/>
          </w:rPr>
          <w:id w:val="-1879705034"/>
          <w:citation/>
        </w:sdtPr>
        <w:sdtEndPr/>
        <w:sdtContent>
          <w:r w:rsidRPr="00972F40">
            <w:rPr>
              <w:spacing w:val="-2"/>
            </w:rPr>
            <w:fldChar w:fldCharType="begin"/>
          </w:r>
          <w:r w:rsidRPr="00972F40">
            <w:rPr>
              <w:spacing w:val="-2"/>
            </w:rPr>
            <w:instrText xml:space="preserve">CITATION Sta96 \l 1033 </w:instrText>
          </w:r>
          <w:r w:rsidRPr="00972F40">
            <w:rPr>
              <w:spacing w:val="-2"/>
            </w:rPr>
            <w:fldChar w:fldCharType="separate"/>
          </w:r>
          <w:r w:rsidRPr="00972F40">
            <w:rPr>
              <w:spacing w:val="-2"/>
            </w:rPr>
            <w:t>[</w:t>
          </w:r>
          <w:hyperlink r:id="rId26" w:anchor="Sta96" w:history="1">
            <w:r w:rsidRPr="00972F40">
              <w:rPr>
                <w:spacing w:val="-2"/>
              </w:rPr>
              <w:t>18</w:t>
            </w:r>
          </w:hyperlink>
          <w:r w:rsidRPr="00972F40">
            <w:rPr>
              <w:spacing w:val="-2"/>
            </w:rPr>
            <w:t>]</w:t>
          </w:r>
          <w:r w:rsidRPr="00972F40">
            <w:rPr>
              <w:spacing w:val="-2"/>
            </w:rPr>
            <w:fldChar w:fldCharType="end"/>
          </w:r>
        </w:sdtContent>
      </w:sdt>
      <w:r w:rsidRPr="00972F40">
        <w:rPr>
          <w:spacing w:val="-2"/>
        </w:rPr>
        <w:t xml:space="preserve"> introduced a graph-based IDS (</w:t>
      </w:r>
      <w:proofErr w:type="spellStart"/>
      <w:r w:rsidRPr="00972F40">
        <w:rPr>
          <w:spacing w:val="-2"/>
        </w:rPr>
        <w:t>GrIDS</w:t>
      </w:r>
      <w:proofErr w:type="spellEnd"/>
      <w:r w:rsidRPr="00972F40">
        <w:rPr>
          <w:spacing w:val="-2"/>
        </w:rPr>
        <w:t>) to disclose some attacks like worm-propagation but their work had not satisfactory security</w:t>
      </w:r>
      <w:sdt>
        <w:sdtPr>
          <w:rPr>
            <w:spacing w:val="-2"/>
          </w:rPr>
          <w:id w:val="-1937052765"/>
          <w:citation/>
        </w:sdtPr>
        <w:sdtEndPr/>
        <w:sdtContent>
          <w:r w:rsidRPr="00972F40">
            <w:rPr>
              <w:spacing w:val="-2"/>
            </w:rPr>
            <w:fldChar w:fldCharType="begin"/>
          </w:r>
          <w:r w:rsidRPr="00972F40">
            <w:rPr>
              <w:spacing w:val="-2"/>
            </w:rPr>
            <w:instrText xml:space="preserve">CITATION Axe00 \l 1033 </w:instrText>
          </w:r>
          <w:r w:rsidRPr="00972F40">
            <w:rPr>
              <w:spacing w:val="-2"/>
            </w:rPr>
            <w:fldChar w:fldCharType="separate"/>
          </w:r>
          <w:r w:rsidRPr="00972F40">
            <w:rPr>
              <w:spacing w:val="-2"/>
            </w:rPr>
            <w:t xml:space="preserve"> [</w:t>
          </w:r>
          <w:hyperlink r:id="rId27" w:anchor="Axe00" w:history="1">
            <w:r w:rsidRPr="00972F40">
              <w:rPr>
                <w:spacing w:val="-2"/>
              </w:rPr>
              <w:t>19</w:t>
            </w:r>
          </w:hyperlink>
          <w:r w:rsidRPr="00972F40">
            <w:rPr>
              <w:spacing w:val="-2"/>
            </w:rPr>
            <w:t>]</w:t>
          </w:r>
          <w:r w:rsidRPr="00972F40">
            <w:rPr>
              <w:spacing w:val="-2"/>
            </w:rPr>
            <w:fldChar w:fldCharType="end"/>
          </w:r>
        </w:sdtContent>
      </w:sdt>
      <w:r w:rsidRPr="00972F40">
        <w:rPr>
          <w:spacing w:val="-2"/>
        </w:rPr>
        <w:t xml:space="preserve">. Ellis and et al. </w:t>
      </w:r>
      <w:sdt>
        <w:sdtPr>
          <w:rPr>
            <w:spacing w:val="-2"/>
          </w:rPr>
          <w:id w:val="470326844"/>
          <w:citation/>
        </w:sdtPr>
        <w:sdtEndPr/>
        <w:sdtContent>
          <w:r w:rsidRPr="00972F40">
            <w:rPr>
              <w:spacing w:val="-2"/>
            </w:rPr>
            <w:fldChar w:fldCharType="begin"/>
          </w:r>
          <w:r w:rsidRPr="00972F40">
            <w:rPr>
              <w:spacing w:val="-2"/>
            </w:rPr>
            <w:instrText xml:space="preserve">CITATION Ell06 \l 1033 </w:instrText>
          </w:r>
          <w:r w:rsidRPr="00972F40">
            <w:rPr>
              <w:spacing w:val="-2"/>
            </w:rPr>
            <w:fldChar w:fldCharType="separate"/>
          </w:r>
          <w:r w:rsidRPr="00972F40">
            <w:rPr>
              <w:spacing w:val="-2"/>
            </w:rPr>
            <w:t>[</w:t>
          </w:r>
          <w:hyperlink r:id="rId28" w:anchor="Ell06" w:history="1">
            <w:r w:rsidRPr="00972F40">
              <w:rPr>
                <w:spacing w:val="-2"/>
              </w:rPr>
              <w:t>20</w:t>
            </w:r>
          </w:hyperlink>
          <w:r w:rsidRPr="00972F40">
            <w:rPr>
              <w:spacing w:val="-2"/>
            </w:rPr>
            <w:t>]</w:t>
          </w:r>
          <w:r w:rsidRPr="00972F40">
            <w:rPr>
              <w:spacing w:val="-2"/>
            </w:rPr>
            <w:fldChar w:fldCharType="end"/>
          </w:r>
        </w:sdtContent>
      </w:sdt>
      <w:r w:rsidRPr="00972F40">
        <w:rPr>
          <w:spacing w:val="-2"/>
        </w:rPr>
        <w:t xml:space="preserve"> presented a secure worm detection approach, although it was not appropriate to implement on the hardware. </w:t>
      </w:r>
      <w:proofErr w:type="spellStart"/>
      <w:r w:rsidRPr="00972F40">
        <w:rPr>
          <w:spacing w:val="-2"/>
        </w:rPr>
        <w:t>Illiofotou</w:t>
      </w:r>
      <w:proofErr w:type="spellEnd"/>
      <w:r w:rsidRPr="00972F40">
        <w:rPr>
          <w:spacing w:val="-2"/>
        </w:rPr>
        <w:t xml:space="preserve"> and et al. </w:t>
      </w:r>
      <w:sdt>
        <w:sdtPr>
          <w:rPr>
            <w:spacing w:val="-2"/>
          </w:rPr>
          <w:id w:val="1495988956"/>
          <w:citation/>
        </w:sdtPr>
        <w:sdtEndPr/>
        <w:sdtContent>
          <w:r w:rsidRPr="00972F40">
            <w:rPr>
              <w:spacing w:val="-2"/>
            </w:rPr>
            <w:fldChar w:fldCharType="begin"/>
          </w:r>
          <w:r w:rsidRPr="00972F40">
            <w:rPr>
              <w:spacing w:val="-2"/>
            </w:rPr>
            <w:instrText xml:space="preserve">CITATION Ili07 \l 1033 </w:instrText>
          </w:r>
          <w:r w:rsidRPr="00972F40">
            <w:rPr>
              <w:spacing w:val="-2"/>
            </w:rPr>
            <w:fldChar w:fldCharType="separate"/>
          </w:r>
          <w:r w:rsidRPr="00972F40">
            <w:rPr>
              <w:spacing w:val="-2"/>
            </w:rPr>
            <w:t>[</w:t>
          </w:r>
          <w:hyperlink r:id="rId29" w:anchor="Ili07" w:history="1">
            <w:r w:rsidRPr="00972F40">
              <w:rPr>
                <w:spacing w:val="-2"/>
              </w:rPr>
              <w:t>21</w:t>
            </w:r>
          </w:hyperlink>
          <w:r w:rsidRPr="00972F40">
            <w:rPr>
              <w:spacing w:val="-2"/>
            </w:rPr>
            <w:t>]</w:t>
          </w:r>
          <w:r w:rsidRPr="00972F40">
            <w:rPr>
              <w:spacing w:val="-2"/>
            </w:rPr>
            <w:fldChar w:fldCharType="end"/>
          </w:r>
        </w:sdtContent>
      </w:sdt>
      <w:r w:rsidRPr="00972F40">
        <w:rPr>
          <w:spacing w:val="-2"/>
        </w:rPr>
        <w:t xml:space="preserve"> suggested an intrusion detection approach that could be implemented in hardware. Zhou and et al. </w:t>
      </w:r>
      <w:sdt>
        <w:sdtPr>
          <w:rPr>
            <w:spacing w:val="-2"/>
          </w:rPr>
          <w:id w:val="2030525771"/>
          <w:citation/>
        </w:sdtPr>
        <w:sdtEndPr/>
        <w:sdtContent>
          <w:r w:rsidRPr="00972F40">
            <w:rPr>
              <w:spacing w:val="-2"/>
            </w:rPr>
            <w:fldChar w:fldCharType="begin"/>
          </w:r>
          <w:r w:rsidRPr="00972F40">
            <w:rPr>
              <w:spacing w:val="-2"/>
            </w:rPr>
            <w:instrText xml:space="preserve">CITATION Zho09 \l 1033 </w:instrText>
          </w:r>
          <w:r w:rsidRPr="00972F40">
            <w:rPr>
              <w:spacing w:val="-2"/>
            </w:rPr>
            <w:fldChar w:fldCharType="separate"/>
          </w:r>
          <w:r w:rsidRPr="00972F40">
            <w:rPr>
              <w:spacing w:val="-2"/>
            </w:rPr>
            <w:t>[</w:t>
          </w:r>
          <w:hyperlink r:id="rId30" w:anchor="Zho09" w:history="1">
            <w:r w:rsidRPr="00972F40">
              <w:rPr>
                <w:spacing w:val="-2"/>
              </w:rPr>
              <w:t>22</w:t>
            </w:r>
          </w:hyperlink>
          <w:r w:rsidRPr="00972F40">
            <w:rPr>
              <w:spacing w:val="-2"/>
            </w:rPr>
            <w:t>]</w:t>
          </w:r>
          <w:r w:rsidRPr="00972F40">
            <w:rPr>
              <w:spacing w:val="-2"/>
            </w:rPr>
            <w:fldChar w:fldCharType="end"/>
          </w:r>
        </w:sdtContent>
      </w:sdt>
      <w:r w:rsidRPr="00972F40">
        <w:rPr>
          <w:spacing w:val="-2"/>
        </w:rPr>
        <w:t xml:space="preserve"> recommended a time-series graph mining method to determine DDOS attacks. Sun and et al. </w:t>
      </w:r>
      <w:sdt>
        <w:sdtPr>
          <w:rPr>
            <w:spacing w:val="-2"/>
          </w:rPr>
          <w:id w:val="-1251816486"/>
          <w:citation/>
        </w:sdtPr>
        <w:sdtEndPr/>
        <w:sdtContent>
          <w:r w:rsidRPr="00972F40">
            <w:rPr>
              <w:spacing w:val="-2"/>
            </w:rPr>
            <w:fldChar w:fldCharType="begin"/>
          </w:r>
          <w:r w:rsidRPr="00972F40">
            <w:rPr>
              <w:spacing w:val="-2"/>
            </w:rPr>
            <w:instrText xml:space="preserve">CITATION Sun08 \l 1033 </w:instrText>
          </w:r>
          <w:r w:rsidRPr="00972F40">
            <w:rPr>
              <w:spacing w:val="-2"/>
            </w:rPr>
            <w:fldChar w:fldCharType="separate"/>
          </w:r>
          <w:r w:rsidRPr="00972F40">
            <w:rPr>
              <w:spacing w:val="-2"/>
            </w:rPr>
            <w:t>[</w:t>
          </w:r>
          <w:hyperlink r:id="rId31" w:anchor="Sun08" w:history="1">
            <w:r w:rsidRPr="00972F40">
              <w:rPr>
                <w:spacing w:val="-2"/>
              </w:rPr>
              <w:t>23</w:t>
            </w:r>
          </w:hyperlink>
          <w:r w:rsidRPr="00972F40">
            <w:rPr>
              <w:spacing w:val="-2"/>
            </w:rPr>
            <w:t>]</w:t>
          </w:r>
          <w:r w:rsidRPr="00972F40">
            <w:rPr>
              <w:spacing w:val="-2"/>
            </w:rPr>
            <w:fldChar w:fldCharType="end"/>
          </w:r>
        </w:sdtContent>
      </w:sdt>
      <w:r w:rsidRPr="00972F40">
        <w:rPr>
          <w:spacing w:val="-2"/>
        </w:rPr>
        <w:t xml:space="preserve"> proposed a Compact Matrix Decomposition (CMD) to decompose the adjacency matrix and used reconstruction sum-square-error to find anomalies over the network’s traffic which modeled as a graph. Authors in </w:t>
      </w:r>
      <w:sdt>
        <w:sdtPr>
          <w:rPr>
            <w:spacing w:val="-2"/>
          </w:rPr>
          <w:id w:val="270055437"/>
          <w:citation/>
        </w:sdtPr>
        <w:sdtEndPr/>
        <w:sdtContent>
          <w:r w:rsidRPr="00972F40">
            <w:rPr>
              <w:spacing w:val="-2"/>
            </w:rPr>
            <w:fldChar w:fldCharType="begin"/>
          </w:r>
          <w:r w:rsidRPr="00972F40">
            <w:rPr>
              <w:spacing w:val="-2"/>
            </w:rPr>
            <w:instrText xml:space="preserve">CITATION Min12 \l 1033 </w:instrText>
          </w:r>
          <w:r w:rsidRPr="00972F40">
            <w:rPr>
              <w:spacing w:val="-2"/>
            </w:rPr>
            <w:fldChar w:fldCharType="separate"/>
          </w:r>
          <w:r w:rsidRPr="00972F40">
            <w:rPr>
              <w:spacing w:val="-2"/>
            </w:rPr>
            <w:t>[</w:t>
          </w:r>
          <w:hyperlink r:id="rId32" w:anchor="Min12" w:history="1">
            <w:r w:rsidRPr="00972F40">
              <w:rPr>
                <w:spacing w:val="-2"/>
              </w:rPr>
              <w:t>24</w:t>
            </w:r>
          </w:hyperlink>
          <w:r w:rsidRPr="00972F40">
            <w:rPr>
              <w:spacing w:val="-2"/>
            </w:rPr>
            <w:t>]</w:t>
          </w:r>
          <w:r w:rsidRPr="00972F40">
            <w:rPr>
              <w:spacing w:val="-2"/>
            </w:rPr>
            <w:fldChar w:fldCharType="end"/>
          </w:r>
        </w:sdtContent>
      </w:sdt>
      <w:r w:rsidRPr="00972F40">
        <w:rPr>
          <w:spacing w:val="-2"/>
        </w:rPr>
        <w:t xml:space="preserve"> presented a graph clustering algorithm to discern anomalies, albeit it was memory-consuming and had poor performance.</w:t>
      </w:r>
    </w:p>
    <w:p w14:paraId="6080AA78" w14:textId="77777777" w:rsidR="00AA7C67" w:rsidRPr="00972F40" w:rsidRDefault="00972F40" w:rsidP="00316FCA">
      <w:pPr>
        <w:pStyle w:val="a3"/>
        <w:widowControl w:val="0"/>
        <w:adjustRightInd w:val="0"/>
        <w:snapToGrid w:val="0"/>
        <w:ind w:firstLineChars="200" w:firstLine="396"/>
        <w:rPr>
          <w:spacing w:val="-2"/>
        </w:rPr>
      </w:pPr>
      <w:r w:rsidRPr="00972F40">
        <w:rPr>
          <w:spacing w:val="-2"/>
        </w:rPr>
        <w:t xml:space="preserve">Kelton and et al. </w:t>
      </w:r>
      <w:sdt>
        <w:sdtPr>
          <w:rPr>
            <w:spacing w:val="-2"/>
          </w:rPr>
          <w:id w:val="-528411714"/>
          <w:citation/>
        </w:sdtPr>
        <w:sdtEndPr/>
        <w:sdtContent>
          <w:r w:rsidRPr="00972F40">
            <w:rPr>
              <w:spacing w:val="-2"/>
              <w:rtl/>
            </w:rPr>
            <w:fldChar w:fldCharType="begin"/>
          </w:r>
          <w:r w:rsidRPr="00972F40">
            <w:rPr>
              <w:spacing w:val="-2"/>
            </w:rPr>
            <w:instrText xml:space="preserve">CITATION Kel15 \l 1033 </w:instrText>
          </w:r>
          <w:r w:rsidRPr="00972F40">
            <w:rPr>
              <w:spacing w:val="-2"/>
              <w:rtl/>
            </w:rPr>
            <w:fldChar w:fldCharType="separate"/>
          </w:r>
          <w:r w:rsidRPr="00972F40">
            <w:rPr>
              <w:spacing w:val="-2"/>
            </w:rPr>
            <w:t>[</w:t>
          </w:r>
          <w:hyperlink r:id="rId33" w:anchor="Kel15" w:history="1">
            <w:r w:rsidRPr="00972F40">
              <w:rPr>
                <w:spacing w:val="-2"/>
              </w:rPr>
              <w:t>25</w:t>
            </w:r>
          </w:hyperlink>
          <w:r w:rsidRPr="00972F40">
            <w:rPr>
              <w:spacing w:val="-2"/>
            </w:rPr>
            <w:t>]</w:t>
          </w:r>
          <w:r w:rsidRPr="00972F40">
            <w:rPr>
              <w:spacing w:val="-2"/>
              <w:rtl/>
            </w:rPr>
            <w:fldChar w:fldCharType="end"/>
          </w:r>
        </w:sdtContent>
      </w:sdt>
      <w:r w:rsidRPr="00972F40">
        <w:rPr>
          <w:spacing w:val="-2"/>
        </w:rPr>
        <w:t xml:space="preserve"> proposed a nature-based approach to reveal abnormal or malicious behaviors. They used meta-heuristic optimization to improve their algorithm. Ma, </w:t>
      </w:r>
      <w:proofErr w:type="spellStart"/>
      <w:r w:rsidRPr="00972F40">
        <w:rPr>
          <w:spacing w:val="-2"/>
        </w:rPr>
        <w:t>Jiefei</w:t>
      </w:r>
      <w:proofErr w:type="spellEnd"/>
      <w:r w:rsidRPr="00972F40">
        <w:rPr>
          <w:spacing w:val="-2"/>
        </w:rPr>
        <w:t>, and his co-authors proposed a distributed algorithm to uncover distributed signature-based intrusion. They used some common features between multiple paths to reach their ends.</w:t>
      </w:r>
      <w:sdt>
        <w:sdtPr>
          <w:rPr>
            <w:spacing w:val="-2"/>
          </w:rPr>
          <w:id w:val="999611453"/>
          <w:citation/>
        </w:sdtPr>
        <w:sdtEndPr/>
        <w:sdtContent>
          <w:r w:rsidRPr="00972F40">
            <w:rPr>
              <w:spacing w:val="-2"/>
              <w:rtl/>
            </w:rPr>
            <w:fldChar w:fldCharType="begin"/>
          </w:r>
          <w:r w:rsidRPr="00972F40">
            <w:rPr>
              <w:spacing w:val="-2"/>
            </w:rPr>
            <w:instrText xml:space="preserve"> CITATION MaJ15 \l 1033 </w:instrText>
          </w:r>
          <w:r w:rsidRPr="00972F40">
            <w:rPr>
              <w:spacing w:val="-2"/>
              <w:rtl/>
            </w:rPr>
            <w:fldChar w:fldCharType="separate"/>
          </w:r>
          <w:r w:rsidRPr="00972F40">
            <w:rPr>
              <w:spacing w:val="-2"/>
            </w:rPr>
            <w:t xml:space="preserve"> [</w:t>
          </w:r>
          <w:hyperlink r:id="rId34" w:anchor="MaJ15" w:history="1">
            <w:r w:rsidRPr="00972F40">
              <w:rPr>
                <w:spacing w:val="-2"/>
              </w:rPr>
              <w:t>26</w:t>
            </w:r>
          </w:hyperlink>
          <w:r w:rsidRPr="00972F40">
            <w:rPr>
              <w:spacing w:val="-2"/>
            </w:rPr>
            <w:t>]</w:t>
          </w:r>
          <w:r w:rsidRPr="00972F40">
            <w:rPr>
              <w:spacing w:val="-2"/>
              <w:rtl/>
            </w:rPr>
            <w:fldChar w:fldCharType="end"/>
          </w:r>
        </w:sdtContent>
      </w:sdt>
      <w:r w:rsidRPr="00972F40">
        <w:rPr>
          <w:spacing w:val="-2"/>
        </w:rPr>
        <w:t xml:space="preserve">. In </w:t>
      </w:r>
      <w:sdt>
        <w:sdtPr>
          <w:rPr>
            <w:rFonts w:hint="cs"/>
            <w:spacing w:val="-2"/>
          </w:rPr>
          <w:id w:val="-1866210013"/>
          <w:citation/>
        </w:sdtPr>
        <w:sdtEndPr/>
        <w:sdtContent>
          <w:r w:rsidRPr="00972F40">
            <w:rPr>
              <w:spacing w:val="-2"/>
              <w:rtl/>
            </w:rPr>
            <w:fldChar w:fldCharType="begin"/>
          </w:r>
          <w:r w:rsidRPr="00972F40">
            <w:rPr>
              <w:spacing w:val="-2"/>
            </w:rPr>
            <w:instrText xml:space="preserve"> CITATION Bro16 \l 1033 </w:instrText>
          </w:r>
          <w:r w:rsidRPr="00972F40">
            <w:rPr>
              <w:spacing w:val="-2"/>
              <w:rtl/>
            </w:rPr>
            <w:fldChar w:fldCharType="separate"/>
          </w:r>
          <w:r w:rsidRPr="00972F40">
            <w:rPr>
              <w:spacing w:val="-2"/>
            </w:rPr>
            <w:t>[</w:t>
          </w:r>
          <w:hyperlink r:id="rId35" w:anchor="Bro16" w:history="1">
            <w:r w:rsidRPr="00972F40">
              <w:rPr>
                <w:spacing w:val="-2"/>
              </w:rPr>
              <w:t>27</w:t>
            </w:r>
          </w:hyperlink>
          <w:r w:rsidRPr="00972F40">
            <w:rPr>
              <w:spacing w:val="-2"/>
            </w:rPr>
            <w:t>]</w:t>
          </w:r>
          <w:r w:rsidRPr="00972F40">
            <w:rPr>
              <w:spacing w:val="-2"/>
              <w:rtl/>
            </w:rPr>
            <w:fldChar w:fldCharType="end"/>
          </w:r>
        </w:sdtContent>
      </w:sdt>
      <w:r w:rsidRPr="00972F40">
        <w:rPr>
          <w:spacing w:val="-2"/>
        </w:rPr>
        <w:t xml:space="preserve"> authors offered a method to uncover anomalies based on genetic algorithm. In </w:t>
      </w:r>
      <w:sdt>
        <w:sdtPr>
          <w:rPr>
            <w:rFonts w:hint="cs"/>
            <w:spacing w:val="-2"/>
          </w:rPr>
          <w:id w:val="885372562"/>
          <w:citation/>
        </w:sdtPr>
        <w:sdtEndPr/>
        <w:sdtContent>
          <w:r w:rsidRPr="00972F40">
            <w:rPr>
              <w:spacing w:val="-2"/>
              <w:rtl/>
            </w:rPr>
            <w:fldChar w:fldCharType="begin"/>
          </w:r>
          <w:r w:rsidRPr="00972F40">
            <w:rPr>
              <w:spacing w:val="-2"/>
            </w:rPr>
            <w:instrText xml:space="preserve">CITATION FIX18 \l 1033 </w:instrText>
          </w:r>
          <w:r w:rsidRPr="00972F40">
            <w:rPr>
              <w:spacing w:val="-2"/>
              <w:rtl/>
            </w:rPr>
            <w:fldChar w:fldCharType="separate"/>
          </w:r>
          <w:r w:rsidRPr="00972F40">
            <w:rPr>
              <w:spacing w:val="-2"/>
            </w:rPr>
            <w:t>[</w:t>
          </w:r>
          <w:hyperlink r:id="rId36" w:anchor="FIX18" w:history="1">
            <w:r w:rsidRPr="00972F40">
              <w:rPr>
                <w:spacing w:val="-2"/>
              </w:rPr>
              <w:t>28</w:t>
            </w:r>
          </w:hyperlink>
          <w:r w:rsidRPr="00972F40">
            <w:rPr>
              <w:spacing w:val="-2"/>
            </w:rPr>
            <w:t>]</w:t>
          </w:r>
          <w:r w:rsidRPr="00972F40">
            <w:rPr>
              <w:spacing w:val="-2"/>
              <w:rtl/>
            </w:rPr>
            <w:fldChar w:fldCharType="end"/>
          </w:r>
        </w:sdtContent>
      </w:sdt>
      <w:r w:rsidRPr="00972F40">
        <w:rPr>
          <w:spacing w:val="-2"/>
        </w:rPr>
        <w:t xml:space="preserve"> authors combined IPFIX-based flow monitoring with Network-Based Intrusion Detection (NIDS). Their method exploits the HTTP related flow Information Elements (IEs) to divulge intrusion in high-speed networks. </w:t>
      </w:r>
      <w:proofErr w:type="spellStart"/>
      <w:r w:rsidRPr="00972F40">
        <w:rPr>
          <w:spacing w:val="-2"/>
        </w:rPr>
        <w:t>Jelidi</w:t>
      </w:r>
      <w:proofErr w:type="spellEnd"/>
      <w:r w:rsidRPr="00972F40">
        <w:rPr>
          <w:spacing w:val="-2"/>
        </w:rPr>
        <w:t>, Mohamed And et al. developed an algorithm to recognize intrusion in cloud environments. They utilized two detection methods: Signature-based and Anomaly-based methods</w:t>
      </w:r>
      <w:sdt>
        <w:sdtPr>
          <w:rPr>
            <w:rFonts w:hint="cs"/>
            <w:spacing w:val="-2"/>
          </w:rPr>
          <w:id w:val="1184634829"/>
          <w:citation/>
        </w:sdtPr>
        <w:sdtEndPr/>
        <w:sdtContent>
          <w:r w:rsidRPr="00972F40">
            <w:rPr>
              <w:spacing w:val="-2"/>
              <w:rtl/>
            </w:rPr>
            <w:fldChar w:fldCharType="begin"/>
          </w:r>
          <w:r w:rsidRPr="00972F40">
            <w:rPr>
              <w:spacing w:val="-2"/>
            </w:rPr>
            <w:instrText xml:space="preserve"> CITATION Jel19 \l 1033 </w:instrText>
          </w:r>
          <w:r w:rsidRPr="00972F40">
            <w:rPr>
              <w:spacing w:val="-2"/>
              <w:rtl/>
            </w:rPr>
            <w:fldChar w:fldCharType="separate"/>
          </w:r>
          <w:r w:rsidRPr="00972F40">
            <w:rPr>
              <w:spacing w:val="-2"/>
            </w:rPr>
            <w:t xml:space="preserve"> [</w:t>
          </w:r>
          <w:hyperlink r:id="rId37" w:anchor="Jel19" w:history="1">
            <w:r w:rsidRPr="00972F40">
              <w:rPr>
                <w:spacing w:val="-2"/>
              </w:rPr>
              <w:t>29</w:t>
            </w:r>
          </w:hyperlink>
          <w:r w:rsidRPr="00972F40">
            <w:rPr>
              <w:spacing w:val="-2"/>
            </w:rPr>
            <w:t>]</w:t>
          </w:r>
          <w:r w:rsidRPr="00972F40">
            <w:rPr>
              <w:spacing w:val="-2"/>
              <w:rtl/>
            </w:rPr>
            <w:fldChar w:fldCharType="end"/>
          </w:r>
        </w:sdtContent>
      </w:sdt>
      <w:r w:rsidRPr="00972F40">
        <w:rPr>
          <w:spacing w:val="-2"/>
        </w:rPr>
        <w:t>.</w:t>
      </w:r>
    </w:p>
    <w:p w14:paraId="4318B747" w14:textId="233B9989" w:rsidR="00AA7C67" w:rsidRPr="000847DB" w:rsidRDefault="00AA7C67" w:rsidP="00AA7C67">
      <w:pPr>
        <w:pStyle w:val="5"/>
        <w:widowControl w:val="0"/>
        <w:adjustRightInd w:val="0"/>
        <w:snapToGrid w:val="0"/>
        <w:spacing w:after="240"/>
        <w:jc w:val="left"/>
        <w:rPr>
          <w:b/>
          <w:smallCaps w:val="0"/>
          <w:noProof w:val="0"/>
          <w:sz w:val="22"/>
          <w:lang w:eastAsia="zh-CN"/>
        </w:rPr>
      </w:pPr>
      <w:r w:rsidRPr="000847DB">
        <w:rPr>
          <w:rFonts w:hint="eastAsia"/>
          <w:b/>
          <w:smallCaps w:val="0"/>
          <w:noProof w:val="0"/>
          <w:sz w:val="22"/>
          <w:lang w:eastAsia="zh-CN"/>
        </w:rPr>
        <w:t>3.</w:t>
      </w:r>
      <w:r w:rsidR="00972F40" w:rsidRPr="000847DB">
        <w:rPr>
          <w:b/>
          <w:smallCaps w:val="0"/>
          <w:noProof w:val="0"/>
          <w:sz w:val="22"/>
          <w:lang w:eastAsia="zh-CN"/>
        </w:rPr>
        <w:t xml:space="preserve"> </w:t>
      </w:r>
      <w:r w:rsidR="000847DB">
        <w:rPr>
          <w:rFonts w:hint="eastAsia"/>
          <w:b/>
          <w:smallCaps w:val="0"/>
          <w:noProof w:val="0"/>
          <w:sz w:val="22"/>
          <w:lang w:eastAsia="zh-CN"/>
        </w:rPr>
        <w:t xml:space="preserve"> </w:t>
      </w:r>
      <w:r w:rsidR="00972F40" w:rsidRPr="000847DB">
        <w:rPr>
          <w:b/>
          <w:smallCaps w:val="0"/>
          <w:noProof w:val="0"/>
          <w:sz w:val="22"/>
          <w:lang w:eastAsia="zh-CN"/>
        </w:rPr>
        <w:t>Proposed Technique</w:t>
      </w:r>
    </w:p>
    <w:p w14:paraId="263BF809" w14:textId="77777777" w:rsidR="00972F40" w:rsidRDefault="00972F40" w:rsidP="00316FCA">
      <w:pPr>
        <w:pStyle w:val="a3"/>
        <w:widowControl w:val="0"/>
        <w:adjustRightInd w:val="0"/>
        <w:snapToGrid w:val="0"/>
        <w:ind w:firstLineChars="200" w:firstLine="400"/>
      </w:pPr>
      <w:r>
        <w:t>In this section, our technique is stated in two fundamental steps. Firstly, some features are extracted from the network’s traffic data. After that, Support Vector Regression (SVR) algorithm is trained through the features’ values that elicited in the previous step to construct a model. Next, this model is applied to unveil anomalies. Figure 2 shows the general architecture of the suggested technique. In the following, it would be expressed in great detail.</w:t>
      </w:r>
    </w:p>
    <w:p w14:paraId="0319212F" w14:textId="77777777" w:rsidR="00F57041" w:rsidRDefault="00972F40" w:rsidP="00316FCA">
      <w:pPr>
        <w:pStyle w:val="a3"/>
        <w:widowControl w:val="0"/>
        <w:adjustRightInd w:val="0"/>
        <w:snapToGrid w:val="0"/>
        <w:ind w:firstLineChars="200" w:firstLine="400"/>
        <w:rPr>
          <w:lang w:eastAsia="zh-CN"/>
        </w:rPr>
      </w:pPr>
      <w:r>
        <w:t xml:space="preserve">To model our system, we refer to our mathematical knowledge. We are aware that if the network in different time intervals visualizes as a Directed Graph (DG) so that the vertices represent the network’s components (computer systems and smartphones, etc.), the edges show the directed links between them, and weight of each edge exhibits the number of packets that exchanged among two nodes, hence it is straightforward to analyze the network’s behavior. First of all, because the real dataset we chose to evaluate our technique contains approximately seven billion records, we attempted to summarize it by exploring some most noteworthy </w:t>
      </w:r>
      <w:proofErr w:type="gramStart"/>
      <w:r>
        <w:t>features,</w:t>
      </w:r>
      <w:proofErr w:type="gramEnd"/>
      <w:r>
        <w:t xml:space="preserve"> otherwise, we faced an exhausting action to train our model. After this preprocessing, we solely had 105 records to work on. As indicates in Figure 4, the flow-based network’s traffic is modeled as a Traffic Dispersion Graph (TDG) in several specific time intervals (here, each time interval is supposed as 10 minutes.)</w:t>
      </w:r>
      <w:proofErr w:type="gramStart"/>
      <w:r>
        <w:t>,</w:t>
      </w:r>
      <w:proofErr w:type="gramEnd"/>
      <w:r>
        <w:t xml:space="preserve"> then some graph’s features are withdrawn. Applying graph to model network’s traffic and deriving its principal features lead to a sharp reduction in the number of instances for the SVR training </w:t>
      </w:r>
      <w:proofErr w:type="gramStart"/>
      <w:r>
        <w:t>model,</w:t>
      </w:r>
      <w:proofErr w:type="gramEnd"/>
      <w:r>
        <w:t xml:space="preserve"> consequently, performance in the learning phase improves. These features were determined based on characteristics of DDOS, Scan, and SSH-dictionary attacks, in such a way the highest value for the first two options and the lowest amount for others ones can be signs of an anomaly. Each of the features is suitable to reveal a certain type of anomalies. These features have been listed as follows:</w:t>
      </w:r>
    </w:p>
    <w:p w14:paraId="761AAA77" w14:textId="77777777" w:rsidR="00F57041" w:rsidRDefault="00F57041" w:rsidP="00316FCA">
      <w:pPr>
        <w:pStyle w:val="a3"/>
        <w:widowControl w:val="0"/>
        <w:adjustRightInd w:val="0"/>
        <w:snapToGrid w:val="0"/>
        <w:ind w:firstLineChars="200" w:firstLine="400"/>
        <w:rPr>
          <w:lang w:eastAsia="zh-CN"/>
        </w:rPr>
        <w:sectPr w:rsidR="00F57041" w:rsidSect="00670AF5">
          <w:headerReference w:type="default" r:id="rId38"/>
          <w:footerReference w:type="default" r:id="rId39"/>
          <w:pgSz w:w="11909" w:h="16834" w:code="9"/>
          <w:pgMar w:top="1418" w:right="1134" w:bottom="1134" w:left="1134" w:header="720" w:footer="720" w:gutter="0"/>
          <w:cols w:space="340"/>
          <w:docGrid w:linePitch="360"/>
        </w:sectPr>
      </w:pPr>
    </w:p>
    <w:p w14:paraId="5ABB2524" w14:textId="2594CC09" w:rsidR="00972F40" w:rsidRDefault="00972F40" w:rsidP="00D72FD9">
      <w:pPr>
        <w:pStyle w:val="a3"/>
        <w:widowControl w:val="0"/>
        <w:adjustRightInd w:val="0"/>
        <w:snapToGrid w:val="0"/>
        <w:ind w:firstLineChars="200" w:firstLine="400"/>
        <w:rPr>
          <w:lang w:eastAsia="zh-CN"/>
        </w:rPr>
      </w:pPr>
      <w:r>
        <w:lastRenderedPageBreak/>
        <w:t>1) The number of edges. 2) Total weight of edges. 3) The average weight of edges. 4) Percentage of edges with minimum weight. 5) Percentage of edges that their weight less than the average minus standard deviation 6) Number of nodes with a degree more than average plus standard deviation. 7) Maximum degree of the graph. 8) Number of nodes with non-zero degree. 9) The multiplication of maximum degree by the proportion of maximum degree per total input</w:t>
      </w:r>
      <w:r w:rsidR="00D72FD9">
        <w:rPr>
          <w:rFonts w:hint="eastAsia"/>
          <w:lang w:eastAsia="zh-CN"/>
        </w:rPr>
        <w:t xml:space="preserve"> </w:t>
      </w:r>
      <w:r>
        <w:t>weight.</w:t>
      </w:r>
    </w:p>
    <w:p w14:paraId="588CBE01" w14:textId="77777777" w:rsidR="00AA7C67" w:rsidRDefault="00972F40" w:rsidP="00316FCA">
      <w:pPr>
        <w:pStyle w:val="a3"/>
        <w:widowControl w:val="0"/>
        <w:adjustRightInd w:val="0"/>
        <w:snapToGrid w:val="0"/>
        <w:ind w:firstLineChars="200" w:firstLine="400"/>
        <w:rPr>
          <w:lang w:eastAsia="zh-CN"/>
        </w:rPr>
      </w:pPr>
      <w:r>
        <w:t>As previously mentioned, in this technique the SVR algorithm has been employed to construct the detection model. In the following section, it would be narrated briefly.</w:t>
      </w:r>
    </w:p>
    <w:p w14:paraId="2A6203BB" w14:textId="77777777" w:rsidR="00972F40" w:rsidRDefault="00972F40" w:rsidP="00972F40">
      <w:pPr>
        <w:pStyle w:val="a3"/>
        <w:widowControl w:val="0"/>
        <w:adjustRightInd w:val="0"/>
        <w:snapToGrid w:val="0"/>
        <w:ind w:firstLineChars="200" w:firstLine="400"/>
        <w:rPr>
          <w:lang w:eastAsia="zh-CN"/>
        </w:rPr>
      </w:pPr>
    </w:p>
    <w:p w14:paraId="0D35EED5" w14:textId="77777777" w:rsidR="00972F40" w:rsidRDefault="00972F40" w:rsidP="00972F40">
      <w:pPr>
        <w:pStyle w:val="a3"/>
        <w:widowControl w:val="0"/>
        <w:adjustRightInd w:val="0"/>
        <w:snapToGrid w:val="0"/>
        <w:ind w:firstLineChars="200" w:firstLine="400"/>
        <w:rPr>
          <w:lang w:eastAsia="zh-CN"/>
        </w:rPr>
      </w:pPr>
      <w:r w:rsidRPr="00972F40">
        <w:rPr>
          <w:noProof/>
          <w:lang w:eastAsia="zh-CN"/>
        </w:rPr>
        <w:drawing>
          <wp:inline distT="0" distB="0" distL="0" distR="0" wp14:anchorId="3297C541" wp14:editId="03770B16">
            <wp:extent cx="5486400" cy="33127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3312795"/>
                    </a:xfrm>
                    <a:prstGeom prst="rect">
                      <a:avLst/>
                    </a:prstGeom>
                  </pic:spPr>
                </pic:pic>
              </a:graphicData>
            </a:graphic>
          </wp:inline>
        </w:drawing>
      </w:r>
    </w:p>
    <w:p w14:paraId="6918294F" w14:textId="58644631" w:rsidR="00972F40" w:rsidRPr="00972F40" w:rsidRDefault="00972F40" w:rsidP="00972F40">
      <w:pPr>
        <w:pStyle w:val="a3"/>
        <w:snapToGrid w:val="0"/>
        <w:spacing w:before="90" w:after="210"/>
        <w:ind w:firstLine="0"/>
        <w:jc w:val="left"/>
        <w:rPr>
          <w:sz w:val="16"/>
          <w:szCs w:val="16"/>
        </w:rPr>
      </w:pPr>
      <w:proofErr w:type="gramStart"/>
      <w:r w:rsidRPr="00972F40">
        <w:rPr>
          <w:sz w:val="16"/>
          <w:szCs w:val="16"/>
        </w:rPr>
        <w:t xml:space="preserve">Fig </w:t>
      </w:r>
      <w:r w:rsidR="00D72FD9">
        <w:rPr>
          <w:rFonts w:hint="eastAsia"/>
          <w:sz w:val="16"/>
          <w:szCs w:val="16"/>
          <w:lang w:eastAsia="zh-CN"/>
        </w:rPr>
        <w:t>.</w:t>
      </w:r>
      <w:r w:rsidRPr="00972F40">
        <w:rPr>
          <w:sz w:val="16"/>
          <w:szCs w:val="16"/>
        </w:rPr>
        <w:t>2.</w:t>
      </w:r>
      <w:proofErr w:type="gramEnd"/>
      <w:r w:rsidRPr="00972F40">
        <w:rPr>
          <w:sz w:val="16"/>
          <w:szCs w:val="16"/>
        </w:rPr>
        <w:t xml:space="preserve"> A general structure of our intrusion detection technique</w:t>
      </w:r>
    </w:p>
    <w:p w14:paraId="5EF5A3EC" w14:textId="77777777" w:rsidR="00972F40" w:rsidRPr="00D72FD9" w:rsidRDefault="00972F40" w:rsidP="00D72FD9">
      <w:pPr>
        <w:spacing w:before="120" w:after="120"/>
        <w:jc w:val="left"/>
        <w:rPr>
          <w:b/>
          <w:bCs/>
        </w:rPr>
      </w:pPr>
      <w:r w:rsidRPr="00D72FD9">
        <w:rPr>
          <w:b/>
          <w:bCs/>
        </w:rPr>
        <w:t>Support Vector Regression (SVR)</w:t>
      </w:r>
    </w:p>
    <w:p w14:paraId="109E87FA" w14:textId="77777777" w:rsidR="00972F40" w:rsidRDefault="00972F40" w:rsidP="00972F40">
      <w:pPr>
        <w:pStyle w:val="a3"/>
        <w:widowControl w:val="0"/>
        <w:adjustRightInd w:val="0"/>
        <w:snapToGrid w:val="0"/>
        <w:ind w:firstLineChars="200" w:firstLine="400"/>
        <w:rPr>
          <w:lang w:eastAsia="zh-CN"/>
        </w:rPr>
      </w:pPr>
      <w:r>
        <w:t xml:space="preserve">This is one of the most powerful machine learning algorithms. It is proper for such problems in which there are complicated relationships among their features and a few numbers of instances input. It was developed at AT&amp;T Bell Laboratories by Cortes and </w:t>
      </w:r>
      <w:proofErr w:type="spellStart"/>
      <w:r>
        <w:t>Vapnik</w:t>
      </w:r>
      <w:proofErr w:type="spellEnd"/>
      <w:sdt>
        <w:sdtPr>
          <w:id w:val="-157617321"/>
          <w:citation/>
        </w:sdtPr>
        <w:sdtEndPr/>
        <w:sdtContent>
          <w:r>
            <w:fldChar w:fldCharType="begin"/>
          </w:r>
          <w:r>
            <w:instrText xml:space="preserve">CITATION Cor95 \l 1033 </w:instrText>
          </w:r>
          <w:r>
            <w:fldChar w:fldCharType="separate"/>
          </w:r>
          <w:r>
            <w:t xml:space="preserve"> [</w:t>
          </w:r>
          <w:hyperlink r:id="rId41" w:anchor="Cor95" w:history="1">
            <w:r w:rsidRPr="00972F40">
              <w:rPr>
                <w:i/>
              </w:rPr>
              <w:t>30</w:t>
            </w:r>
          </w:hyperlink>
          <w:r>
            <w:t>]</w:t>
          </w:r>
          <w:r>
            <w:fldChar w:fldCharType="end"/>
          </w:r>
        </w:sdtContent>
      </w:sdt>
      <w:r>
        <w:t>. Support Vector Machine (SVM) also can be used in both nonlinear regression (SVR) and classification (SVC) problems. It is based on the structural risk minimization principle of the statistical learning theory</w:t>
      </w:r>
      <w:sdt>
        <w:sdtPr>
          <w:id w:val="148647778"/>
          <w:citation/>
        </w:sdtPr>
        <w:sdtEndPr/>
        <w:sdtContent>
          <w:r>
            <w:fldChar w:fldCharType="begin"/>
          </w:r>
          <w:r>
            <w:instrText xml:space="preserve">CITATION Bas07 \l 1033 </w:instrText>
          </w:r>
          <w:r>
            <w:fldChar w:fldCharType="separate"/>
          </w:r>
          <w:r>
            <w:t xml:space="preserve"> [</w:t>
          </w:r>
          <w:hyperlink r:id="rId42" w:anchor="Bas07" w:history="1">
            <w:r w:rsidRPr="00972F40">
              <w:rPr>
                <w:i/>
              </w:rPr>
              <w:t>31</w:t>
            </w:r>
          </w:hyperlink>
          <w:r>
            <w:t>]</w:t>
          </w:r>
          <w:r>
            <w:fldChar w:fldCharType="end"/>
          </w:r>
        </w:sdtContent>
      </w:sdt>
      <w:r>
        <w:t>. Below the standard SVR is introduced to solve the approximation problems:</w:t>
      </w:r>
    </w:p>
    <w:p w14:paraId="19E5A63C" w14:textId="77777777" w:rsidR="00D72FD9" w:rsidRPr="00972F40" w:rsidRDefault="00D72FD9" w:rsidP="00972F40">
      <w:pPr>
        <w:pStyle w:val="a3"/>
        <w:widowControl w:val="0"/>
        <w:adjustRightInd w:val="0"/>
        <w:snapToGrid w:val="0"/>
        <w:ind w:firstLineChars="200" w:firstLine="400"/>
        <w:rPr>
          <w:lang w:eastAsia="zh-CN"/>
        </w:rPr>
      </w:pPr>
    </w:p>
    <w:p w14:paraId="2CD3433C" w14:textId="6D5E8D12" w:rsidR="00972F40" w:rsidRDefault="00972F40" w:rsidP="00D72FD9">
      <w:pPr>
        <w:autoSpaceDE w:val="0"/>
        <w:autoSpaceDN w:val="0"/>
        <w:adjustRightInd w:val="0"/>
        <w:jc w:val="right"/>
        <w:rPr>
          <w:rFonts w:asciiTheme="majorBidi" w:eastAsiaTheme="minorEastAsia" w:hAnsiTheme="majorBidi" w:cstheme="majorBidi"/>
          <w:lang w:eastAsia="zh-CN"/>
        </w:rPr>
      </w:pPr>
      <w:r>
        <w:rPr>
          <w:rFonts w:asciiTheme="majorBidi" w:eastAsia="Times New Roman" w:hAnsiTheme="majorBidi" w:cstheme="majorBidi"/>
          <w:position w:val="-28"/>
        </w:rPr>
        <w:object w:dxaOrig="3060" w:dyaOrig="588" w14:anchorId="08F0E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15pt;height:29.55pt" o:ole="" fillcolor="window">
            <v:imagedata r:id="rId43" o:title=""/>
          </v:shape>
          <o:OLEObject Type="Embed" ProgID="Equation.3" ShapeID="_x0000_i1025" DrawAspect="Content" ObjectID="_1725255217" r:id="rId44"/>
        </w:object>
      </w:r>
      <w:r w:rsidR="00D72FD9">
        <w:rPr>
          <w:rFonts w:asciiTheme="majorBidi" w:eastAsia="Times New Roman" w:hAnsiTheme="majorBidi" w:cstheme="majorBidi"/>
        </w:rPr>
        <w:t xml:space="preserve">                    </w:t>
      </w:r>
      <w:r>
        <w:rPr>
          <w:rFonts w:asciiTheme="majorBidi" w:eastAsia="Times New Roman" w:hAnsiTheme="majorBidi" w:cstheme="majorBidi"/>
        </w:rPr>
        <w:t xml:space="preserve">                                         (1)</w:t>
      </w:r>
    </w:p>
    <w:p w14:paraId="1A271CDF" w14:textId="77777777" w:rsidR="00D72FD9" w:rsidRPr="00D72FD9" w:rsidRDefault="00D72FD9" w:rsidP="00D72FD9">
      <w:pPr>
        <w:autoSpaceDE w:val="0"/>
        <w:autoSpaceDN w:val="0"/>
        <w:adjustRightInd w:val="0"/>
        <w:jc w:val="right"/>
        <w:rPr>
          <w:rFonts w:asciiTheme="majorBidi" w:eastAsiaTheme="minorEastAsia" w:hAnsiTheme="majorBidi" w:cstheme="majorBidi"/>
          <w:lang w:eastAsia="zh-CN"/>
        </w:rPr>
      </w:pPr>
    </w:p>
    <w:p w14:paraId="3FC71E3A" w14:textId="77777777" w:rsidR="00972F40" w:rsidRDefault="00972F40" w:rsidP="00316FCA">
      <w:pPr>
        <w:autoSpaceDE w:val="0"/>
        <w:autoSpaceDN w:val="0"/>
        <w:adjustRightInd w:val="0"/>
        <w:ind w:firstLineChars="200" w:firstLine="400"/>
        <w:jc w:val="both"/>
        <w:rPr>
          <w:rFonts w:asciiTheme="majorBidi" w:eastAsiaTheme="minorEastAsia" w:hAnsiTheme="majorBidi" w:cstheme="majorBidi"/>
          <w:lang w:eastAsia="zh-CN"/>
        </w:rPr>
      </w:pPr>
      <w:r>
        <w:rPr>
          <w:rFonts w:asciiTheme="majorBidi" w:eastAsia="Times New Roman" w:hAnsiTheme="majorBidi" w:cstheme="majorBidi"/>
        </w:rPr>
        <w:t xml:space="preserve">Where </w:t>
      </w:r>
      <w:r>
        <w:rPr>
          <w:rFonts w:asciiTheme="majorBidi" w:eastAsia="Times New Roman" w:hAnsiTheme="majorBidi" w:cstheme="majorBidi"/>
          <w:position w:val="-10"/>
        </w:rPr>
        <w:object w:dxaOrig="300" w:dyaOrig="360" w14:anchorId="1DFACED0">
          <v:shape id="_x0000_i1026" type="#_x0000_t75" style="width:15.6pt;height:17.75pt" o:ole="">
            <v:imagedata r:id="rId45" o:title=""/>
          </v:shape>
          <o:OLEObject Type="Embed" ProgID="Equation.3" ShapeID="_x0000_i1026" DrawAspect="Content" ObjectID="_1725255218" r:id="rId46"/>
        </w:object>
      </w:r>
      <w:r>
        <w:rPr>
          <w:rFonts w:asciiTheme="majorBidi" w:eastAsia="Times New Roman" w:hAnsiTheme="majorBidi" w:cstheme="majorBidi"/>
        </w:rPr>
        <w:t xml:space="preserve"> and </w:t>
      </w:r>
      <w:r>
        <w:rPr>
          <w:rFonts w:asciiTheme="majorBidi" w:eastAsia="Times New Roman" w:hAnsiTheme="majorBidi" w:cstheme="majorBidi"/>
          <w:position w:val="-10"/>
        </w:rPr>
        <w:object w:dxaOrig="288" w:dyaOrig="360" w14:anchorId="39DCD662">
          <v:shape id="_x0000_i1027" type="#_x0000_t75" style="width:14.5pt;height:17.75pt" o:ole="">
            <v:imagedata r:id="rId47" o:title=""/>
          </v:shape>
          <o:OLEObject Type="Embed" ProgID="Equation.3" ShapeID="_x0000_i1027" DrawAspect="Content" ObjectID="_1725255219" r:id="rId48"/>
        </w:object>
      </w:r>
      <w:r>
        <w:rPr>
          <w:rFonts w:asciiTheme="majorBidi" w:eastAsia="Times New Roman" w:hAnsiTheme="majorBidi" w:cstheme="majorBidi"/>
        </w:rPr>
        <w:t xml:space="preserve"> are </w:t>
      </w:r>
      <w:proofErr w:type="spellStart"/>
      <w:proofErr w:type="gramStart"/>
      <w:r>
        <w:rPr>
          <w:rFonts w:asciiTheme="majorBidi" w:eastAsia="Times New Roman" w:hAnsiTheme="majorBidi" w:cstheme="majorBidi"/>
        </w:rPr>
        <w:t>lagrange</w:t>
      </w:r>
      <w:proofErr w:type="spellEnd"/>
      <w:proofErr w:type="gramEnd"/>
      <w:r>
        <w:rPr>
          <w:rFonts w:asciiTheme="majorBidi" w:eastAsia="Times New Roman" w:hAnsiTheme="majorBidi" w:cstheme="majorBidi"/>
        </w:rPr>
        <w:t xml:space="preserve"> multipliers. The kernel function </w:t>
      </w:r>
      <w:r>
        <w:rPr>
          <w:rFonts w:asciiTheme="majorBidi" w:eastAsia="Times New Roman" w:hAnsiTheme="majorBidi" w:cstheme="majorBidi"/>
          <w:position w:val="-12"/>
        </w:rPr>
        <w:object w:dxaOrig="780" w:dyaOrig="360" w14:anchorId="681938C1">
          <v:shape id="_x0000_i1028" type="#_x0000_t75" style="width:39.2pt;height:17.75pt" o:ole="">
            <v:imagedata r:id="rId49" o:title=""/>
          </v:shape>
          <o:OLEObject Type="Embed" ProgID="Equation.3" ShapeID="_x0000_i1028" DrawAspect="Content" ObjectID="_1725255220" r:id="rId50"/>
        </w:object>
      </w:r>
      <w:r>
        <w:rPr>
          <w:rFonts w:asciiTheme="majorBidi" w:eastAsia="Times New Roman" w:hAnsiTheme="majorBidi" w:cstheme="majorBidi"/>
        </w:rPr>
        <w:t xml:space="preserve"> has been defined as a linear dot product of the nonlinear mapping, i.e.</w:t>
      </w:r>
    </w:p>
    <w:p w14:paraId="698B5F04" w14:textId="77777777" w:rsidR="00D72FD9" w:rsidRPr="00D72FD9" w:rsidRDefault="00D72FD9" w:rsidP="00316FCA">
      <w:pPr>
        <w:autoSpaceDE w:val="0"/>
        <w:autoSpaceDN w:val="0"/>
        <w:adjustRightInd w:val="0"/>
        <w:ind w:firstLineChars="200" w:firstLine="400"/>
        <w:jc w:val="both"/>
        <w:rPr>
          <w:rFonts w:asciiTheme="majorBidi" w:eastAsiaTheme="minorEastAsia" w:hAnsiTheme="majorBidi" w:cstheme="majorBidi"/>
          <w:lang w:eastAsia="zh-CN"/>
        </w:rPr>
      </w:pPr>
    </w:p>
    <w:p w14:paraId="54DF7135" w14:textId="32199447" w:rsidR="00972F40" w:rsidRDefault="00972F40" w:rsidP="00D72FD9">
      <w:pPr>
        <w:wordWrap w:val="0"/>
        <w:autoSpaceDE w:val="0"/>
        <w:autoSpaceDN w:val="0"/>
        <w:adjustRightInd w:val="0"/>
        <w:jc w:val="right"/>
        <w:rPr>
          <w:rFonts w:asciiTheme="majorBidi" w:eastAsiaTheme="minorEastAsia" w:hAnsiTheme="majorBidi" w:cstheme="majorBidi"/>
          <w:lang w:eastAsia="zh-CN"/>
        </w:rPr>
      </w:pPr>
      <w:r>
        <w:rPr>
          <w:rFonts w:asciiTheme="majorBidi" w:eastAsia="Times New Roman" w:hAnsiTheme="majorBidi" w:cstheme="majorBidi"/>
          <w:position w:val="-12"/>
        </w:rPr>
        <w:object w:dxaOrig="1992" w:dyaOrig="360" w14:anchorId="2AA32512">
          <v:shape id="_x0000_i1029" type="#_x0000_t75" style="width:99.95pt;height:17.75pt" o:ole="">
            <v:imagedata r:id="rId51" o:title=""/>
          </v:shape>
          <o:OLEObject Type="Embed" ProgID="Equation.3" ShapeID="_x0000_i1029" DrawAspect="Content" ObjectID="_1725255221" r:id="rId52"/>
        </w:object>
      </w:r>
      <w:r>
        <w:rPr>
          <w:rFonts w:asciiTheme="majorBidi" w:eastAsia="Times New Roman" w:hAnsiTheme="majorBidi" w:cstheme="majorBidi"/>
        </w:rPr>
        <w:tab/>
      </w:r>
      <w:r w:rsidR="00D72FD9">
        <w:rPr>
          <w:rFonts w:asciiTheme="majorBidi" w:eastAsiaTheme="minorEastAsia" w:hAnsiTheme="majorBidi" w:cstheme="majorBidi" w:hint="eastAsia"/>
          <w:lang w:eastAsia="zh-CN"/>
        </w:rPr>
        <w:t xml:space="preserve">                </w:t>
      </w:r>
      <w:r>
        <w:rPr>
          <w:rFonts w:asciiTheme="majorBidi" w:eastAsia="Times New Roman" w:hAnsiTheme="majorBidi" w:cstheme="majorBidi"/>
        </w:rPr>
        <w:t xml:space="preserve">                        </w:t>
      </w:r>
      <w:r w:rsidR="00D72FD9">
        <w:rPr>
          <w:rFonts w:asciiTheme="majorBidi" w:eastAsia="Times New Roman" w:hAnsiTheme="majorBidi" w:cstheme="majorBidi"/>
        </w:rPr>
        <w:t xml:space="preserve">                            (2)</w:t>
      </w:r>
    </w:p>
    <w:p w14:paraId="1A5A2DC7" w14:textId="77777777" w:rsidR="00D72FD9" w:rsidRPr="00D72FD9" w:rsidRDefault="00D72FD9" w:rsidP="00D72FD9">
      <w:pPr>
        <w:autoSpaceDE w:val="0"/>
        <w:autoSpaceDN w:val="0"/>
        <w:adjustRightInd w:val="0"/>
        <w:jc w:val="right"/>
        <w:rPr>
          <w:rFonts w:asciiTheme="majorBidi" w:eastAsiaTheme="minorEastAsia" w:hAnsiTheme="majorBidi" w:cstheme="majorBidi"/>
          <w:lang w:eastAsia="zh-CN"/>
        </w:rPr>
      </w:pPr>
    </w:p>
    <w:p w14:paraId="1B06EBCD" w14:textId="77777777" w:rsidR="00972F40" w:rsidRDefault="00972F40" w:rsidP="00316FCA">
      <w:pPr>
        <w:autoSpaceDE w:val="0"/>
        <w:autoSpaceDN w:val="0"/>
        <w:adjustRightInd w:val="0"/>
        <w:ind w:firstLineChars="200" w:firstLine="400"/>
        <w:jc w:val="both"/>
        <w:rPr>
          <w:rFonts w:asciiTheme="majorBidi" w:eastAsiaTheme="minorEastAsia" w:hAnsiTheme="majorBidi" w:cstheme="majorBidi"/>
          <w:lang w:eastAsia="zh-CN"/>
        </w:rPr>
      </w:pPr>
      <w:r>
        <w:rPr>
          <w:rFonts w:asciiTheme="majorBidi" w:eastAsia="Times New Roman" w:hAnsiTheme="majorBidi" w:cstheme="majorBidi"/>
        </w:rPr>
        <w:t xml:space="preserve">The coefficients </w:t>
      </w:r>
      <w:r>
        <w:rPr>
          <w:rFonts w:asciiTheme="majorBidi" w:eastAsia="Times New Roman" w:hAnsiTheme="majorBidi" w:cstheme="majorBidi"/>
          <w:position w:val="-10"/>
        </w:rPr>
        <w:object w:dxaOrig="300" w:dyaOrig="360" w14:anchorId="4FD1FF07">
          <v:shape id="_x0000_i1030" type="#_x0000_t75" style="width:15.6pt;height:17.75pt" o:ole="">
            <v:imagedata r:id="rId45" o:title=""/>
          </v:shape>
          <o:OLEObject Type="Embed" ProgID="Equation.3" ShapeID="_x0000_i1030" DrawAspect="Content" ObjectID="_1725255222" r:id="rId53"/>
        </w:object>
      </w:r>
      <w:r>
        <w:rPr>
          <w:rFonts w:asciiTheme="majorBidi" w:eastAsia="Times New Roman" w:hAnsiTheme="majorBidi" w:cstheme="majorBidi"/>
        </w:rPr>
        <w:t xml:space="preserve"> and </w:t>
      </w:r>
      <w:r>
        <w:rPr>
          <w:rFonts w:asciiTheme="majorBidi" w:eastAsia="Times New Roman" w:hAnsiTheme="majorBidi" w:cstheme="majorBidi"/>
          <w:position w:val="-10"/>
        </w:rPr>
        <w:object w:dxaOrig="288" w:dyaOrig="360" w14:anchorId="46318111">
          <v:shape id="_x0000_i1031" type="#_x0000_t75" style="width:14.5pt;height:17.75pt" o:ole="">
            <v:imagedata r:id="rId47" o:title=""/>
          </v:shape>
          <o:OLEObject Type="Embed" ProgID="Equation.3" ShapeID="_x0000_i1031" DrawAspect="Content" ObjectID="_1725255223" r:id="rId54"/>
        </w:object>
      </w:r>
      <w:r>
        <w:rPr>
          <w:rFonts w:asciiTheme="majorBidi" w:eastAsia="Times New Roman" w:hAnsiTheme="majorBidi" w:cstheme="majorBidi"/>
        </w:rPr>
        <w:t xml:space="preserve"> in (1) have been obtained by minimizing the following regularized risk functional:</w:t>
      </w:r>
    </w:p>
    <w:p w14:paraId="109AF7CC" w14:textId="77777777" w:rsidR="00D72FD9" w:rsidRPr="00D72FD9" w:rsidRDefault="00D72FD9" w:rsidP="00316FCA">
      <w:pPr>
        <w:autoSpaceDE w:val="0"/>
        <w:autoSpaceDN w:val="0"/>
        <w:adjustRightInd w:val="0"/>
        <w:ind w:firstLineChars="200" w:firstLine="400"/>
        <w:jc w:val="both"/>
        <w:rPr>
          <w:rFonts w:asciiTheme="majorBidi" w:eastAsiaTheme="minorEastAsia" w:hAnsiTheme="majorBidi" w:cstheme="majorBidi"/>
          <w:lang w:eastAsia="zh-CN"/>
        </w:rPr>
      </w:pPr>
    </w:p>
    <w:p w14:paraId="7390E060" w14:textId="23BE0E08" w:rsidR="00972F40" w:rsidRDefault="00972F40" w:rsidP="00D72FD9">
      <w:pPr>
        <w:wordWrap w:val="0"/>
        <w:autoSpaceDE w:val="0"/>
        <w:autoSpaceDN w:val="0"/>
        <w:adjustRightInd w:val="0"/>
        <w:jc w:val="right"/>
        <w:rPr>
          <w:rFonts w:ascii="Cambria" w:eastAsia="Times New Roman" w:hAnsi="Cambria" w:cs="Arial"/>
        </w:rPr>
      </w:pPr>
      <w:r>
        <w:rPr>
          <w:rFonts w:asciiTheme="majorBidi" w:eastAsia="Times New Roman" w:hAnsiTheme="majorBidi" w:cstheme="majorBidi"/>
          <w:position w:val="-28"/>
        </w:rPr>
        <w:object w:dxaOrig="2820" w:dyaOrig="660" w14:anchorId="743134A0">
          <v:shape id="_x0000_i1032" type="#_x0000_t75" style="width:141.85pt;height:33.85pt" o:ole="">
            <v:imagedata r:id="rId55" o:title=""/>
          </v:shape>
          <o:OLEObject Type="Embed" ProgID="Equation.3" ShapeID="_x0000_i1032" DrawAspect="Content" ObjectID="_1725255224" r:id="rId56"/>
        </w:object>
      </w:r>
      <w:r>
        <w:rPr>
          <w:rFonts w:ascii="Cambria" w:eastAsia="Times New Roman" w:hAnsi="Cambria" w:cs="Arial"/>
        </w:rPr>
        <w:tab/>
      </w:r>
      <w:r>
        <w:rPr>
          <w:rFonts w:ascii="Cambria" w:eastAsia="Times New Roman" w:hAnsi="Cambria" w:cs="Arial"/>
        </w:rPr>
        <w:tab/>
      </w:r>
      <w:r>
        <w:rPr>
          <w:rFonts w:asciiTheme="majorBidi" w:eastAsia="Times New Roman" w:hAnsiTheme="majorBidi" w:cstheme="majorBidi"/>
        </w:rPr>
        <w:t xml:space="preserve">         </w:t>
      </w:r>
      <w:r w:rsidR="00D72FD9">
        <w:rPr>
          <w:rFonts w:asciiTheme="majorBidi" w:eastAsiaTheme="minorEastAsia" w:hAnsiTheme="majorBidi" w:cstheme="majorBidi" w:hint="eastAsia"/>
          <w:lang w:eastAsia="zh-CN"/>
        </w:rPr>
        <w:t xml:space="preserve">     </w:t>
      </w:r>
      <w:r>
        <w:rPr>
          <w:rFonts w:asciiTheme="majorBidi" w:eastAsia="Times New Roman" w:hAnsiTheme="majorBidi" w:cstheme="majorBidi"/>
        </w:rPr>
        <w:t xml:space="preserve">                                (3)</w:t>
      </w:r>
    </w:p>
    <w:p w14:paraId="2E4B08CF" w14:textId="77777777" w:rsidR="00F57041" w:rsidRDefault="00972F40" w:rsidP="00316FCA">
      <w:pPr>
        <w:autoSpaceDE w:val="0"/>
        <w:autoSpaceDN w:val="0"/>
        <w:adjustRightInd w:val="0"/>
        <w:ind w:firstLineChars="200" w:firstLine="400"/>
        <w:jc w:val="both"/>
        <w:rPr>
          <w:rFonts w:asciiTheme="majorBidi" w:eastAsiaTheme="minorEastAsia" w:hAnsiTheme="majorBidi" w:cstheme="majorBidi"/>
          <w:lang w:eastAsia="zh-CN"/>
        </w:rPr>
      </w:pPr>
      <w:r>
        <w:rPr>
          <w:rFonts w:asciiTheme="majorBidi" w:eastAsia="Times New Roman" w:hAnsiTheme="majorBidi" w:cstheme="majorBidi"/>
        </w:rPr>
        <w:t xml:space="preserve">The term </w:t>
      </w:r>
      <w:r>
        <w:rPr>
          <w:rFonts w:asciiTheme="majorBidi" w:eastAsia="Times New Roman" w:hAnsiTheme="majorBidi" w:cstheme="majorBidi"/>
          <w:position w:val="-14"/>
        </w:rPr>
        <w:object w:dxaOrig="456" w:dyaOrig="456" w14:anchorId="1EBCDAF5">
          <v:shape id="_x0000_i1033" type="#_x0000_t75" style="width:22.55pt;height:22.55pt" o:ole="">
            <v:imagedata r:id="rId57" o:title=""/>
          </v:shape>
          <o:OLEObject Type="Embed" ProgID="Equation.3" ShapeID="_x0000_i1033" DrawAspect="Content" ObjectID="_1725255225" r:id="rId58"/>
        </w:object>
      </w:r>
      <w:r>
        <w:rPr>
          <w:rFonts w:asciiTheme="majorBidi" w:eastAsia="Times New Roman" w:hAnsiTheme="majorBidi" w:cstheme="majorBidi"/>
        </w:rPr>
        <w:t xml:space="preserve">has been characterized as the model complexity, </w:t>
      </w:r>
      <w:r>
        <w:rPr>
          <w:rFonts w:asciiTheme="majorBidi" w:eastAsia="Times New Roman" w:hAnsiTheme="majorBidi" w:cstheme="majorBidi"/>
          <w:i/>
          <w:iCs/>
        </w:rPr>
        <w:t>C</w:t>
      </w:r>
      <w:r>
        <w:rPr>
          <w:rFonts w:asciiTheme="majorBidi" w:eastAsia="Times New Roman" w:hAnsiTheme="majorBidi" w:cstheme="majorBidi"/>
        </w:rPr>
        <w:t xml:space="preserve"> as a constant which determines the trade-off and the ε-insensitive loss function </w:t>
      </w:r>
      <w:r>
        <w:rPr>
          <w:rFonts w:asciiTheme="majorBidi" w:eastAsia="Times New Roman" w:hAnsiTheme="majorBidi" w:cstheme="majorBidi"/>
          <w:position w:val="-12"/>
        </w:rPr>
        <w:object w:dxaOrig="636" w:dyaOrig="360" w14:anchorId="4E28B428">
          <v:shape id="_x0000_i1034" type="#_x0000_t75" style="width:31.7pt;height:17.75pt" o:ole="">
            <v:imagedata r:id="rId59" o:title=""/>
          </v:shape>
          <o:OLEObject Type="Embed" ProgID="Equation.3" ShapeID="_x0000_i1034" DrawAspect="Content" ObjectID="_1725255226" r:id="rId60"/>
        </w:object>
      </w:r>
      <w:r>
        <w:rPr>
          <w:rFonts w:asciiTheme="majorBidi" w:eastAsia="Times New Roman" w:hAnsiTheme="majorBidi" w:cstheme="majorBidi"/>
        </w:rPr>
        <w:t xml:space="preserve"> is computed as follows:</w:t>
      </w:r>
    </w:p>
    <w:p w14:paraId="0F9DA65F" w14:textId="77777777" w:rsidR="00F57041" w:rsidRPr="00F57041" w:rsidRDefault="00F57041" w:rsidP="00316FCA">
      <w:pPr>
        <w:autoSpaceDE w:val="0"/>
        <w:autoSpaceDN w:val="0"/>
        <w:adjustRightInd w:val="0"/>
        <w:ind w:firstLineChars="200" w:firstLine="400"/>
        <w:jc w:val="both"/>
        <w:rPr>
          <w:rFonts w:asciiTheme="majorBidi" w:eastAsiaTheme="minorEastAsia" w:hAnsiTheme="majorBidi" w:cstheme="majorBidi"/>
          <w:lang w:eastAsia="zh-CN"/>
        </w:rPr>
        <w:sectPr w:rsidR="00F57041" w:rsidRPr="00F57041" w:rsidSect="00670AF5">
          <w:headerReference w:type="default" r:id="rId61"/>
          <w:footerReference w:type="default" r:id="rId62"/>
          <w:pgSz w:w="11909" w:h="16834" w:code="9"/>
          <w:pgMar w:top="1418" w:right="1134" w:bottom="1134" w:left="1134" w:header="720" w:footer="720" w:gutter="0"/>
          <w:cols w:space="340"/>
          <w:docGrid w:linePitch="360"/>
        </w:sectPr>
      </w:pPr>
    </w:p>
    <w:p w14:paraId="55509965" w14:textId="77777777" w:rsidR="00814CD4" w:rsidRDefault="00972F40" w:rsidP="00D72FD9">
      <w:pPr>
        <w:autoSpaceDE w:val="0"/>
        <w:autoSpaceDN w:val="0"/>
        <w:adjustRightInd w:val="0"/>
        <w:jc w:val="right"/>
        <w:rPr>
          <w:rFonts w:asciiTheme="majorBidi" w:eastAsiaTheme="minorEastAsia" w:hAnsiTheme="majorBidi" w:cstheme="majorBidi"/>
          <w:lang w:eastAsia="zh-CN"/>
        </w:rPr>
      </w:pPr>
      <w:r>
        <w:rPr>
          <w:rFonts w:asciiTheme="majorBidi" w:eastAsia="Times New Roman" w:hAnsiTheme="majorBidi" w:cstheme="majorBidi"/>
          <w:position w:val="-34"/>
        </w:rPr>
        <w:object w:dxaOrig="3732" w:dyaOrig="804" w14:anchorId="0A94437E">
          <v:shape id="_x0000_i1035" type="#_x0000_t75" style="width:186.45pt;height:40.3pt" o:ole="">
            <v:imagedata r:id="rId63" o:title=""/>
          </v:shape>
          <o:OLEObject Type="Embed" ProgID="Equation.3" ShapeID="_x0000_i1035" DrawAspect="Content" ObjectID="_1725255227" r:id="rId64"/>
        </w:object>
      </w:r>
      <w:r>
        <w:rPr>
          <w:rFonts w:asciiTheme="majorBidi" w:eastAsia="Times New Roman" w:hAnsiTheme="majorBidi" w:cstheme="majorBidi"/>
        </w:rPr>
        <w:t xml:space="preserve">              </w:t>
      </w:r>
      <w:r w:rsidR="00B9553C">
        <w:rPr>
          <w:rFonts w:asciiTheme="majorBidi" w:eastAsiaTheme="minorEastAsia" w:hAnsiTheme="majorBidi" w:cstheme="majorBidi" w:hint="eastAsia"/>
          <w:lang w:eastAsia="zh-CN"/>
        </w:rPr>
        <w:t xml:space="preserve">    </w:t>
      </w:r>
      <w:r>
        <w:rPr>
          <w:rFonts w:asciiTheme="majorBidi" w:eastAsia="Times New Roman" w:hAnsiTheme="majorBidi" w:cstheme="majorBidi"/>
        </w:rPr>
        <w:t xml:space="preserve">                                (4)</w:t>
      </w:r>
    </w:p>
    <w:p w14:paraId="2217E6CC" w14:textId="77777777" w:rsidR="00D72FD9" w:rsidRDefault="00D72FD9" w:rsidP="00D72FD9">
      <w:pPr>
        <w:autoSpaceDE w:val="0"/>
        <w:autoSpaceDN w:val="0"/>
        <w:adjustRightInd w:val="0"/>
        <w:jc w:val="right"/>
        <w:rPr>
          <w:rFonts w:asciiTheme="majorBidi" w:eastAsiaTheme="minorEastAsia" w:hAnsiTheme="majorBidi" w:cstheme="majorBidi"/>
          <w:lang w:eastAsia="zh-CN"/>
        </w:rPr>
      </w:pPr>
    </w:p>
    <w:p w14:paraId="1019A457" w14:textId="77777777" w:rsidR="00972F40" w:rsidRPr="00B9553C" w:rsidRDefault="00972F40" w:rsidP="00316FCA">
      <w:pPr>
        <w:pStyle w:val="a3"/>
        <w:widowControl w:val="0"/>
        <w:adjustRightInd w:val="0"/>
        <w:snapToGrid w:val="0"/>
        <w:ind w:firstLineChars="200" w:firstLine="400"/>
      </w:pPr>
      <w:r w:rsidRPr="00B9553C">
        <w:t>After the training, an evaluation is performed through the k-fold cross-validation algorithm. This algorithm is repeated k times, in which each of the k subsamples used exactly once as the testing data. Then the k results are averaged to obtain the final accuracy.</w:t>
      </w:r>
    </w:p>
    <w:p w14:paraId="42C25F9E" w14:textId="77777777" w:rsidR="00972F40" w:rsidRDefault="00972F40" w:rsidP="00316FCA">
      <w:pPr>
        <w:pStyle w:val="a3"/>
        <w:widowControl w:val="0"/>
        <w:adjustRightInd w:val="0"/>
        <w:snapToGrid w:val="0"/>
        <w:ind w:firstLineChars="200" w:firstLine="400"/>
        <w:rPr>
          <w:lang w:eastAsia="zh-CN"/>
        </w:rPr>
      </w:pPr>
      <w:r w:rsidRPr="00B9553C">
        <w:t>Parameters tuning is an important section in the SVR algorithm. It has a direct impact on the accuracy of the model. To do so, the evolutionary algorithm is applied. The major objective of this algorithm is to find the optimal values for three static parameters of the SVR algorithm, namely ε, c, and σ. Table 1 pictures all characteristics of this evolutionary algorithm. Value encoding is the best choice for floating-point numbers. For more information regarding evolutionary algorithms refer to</w:t>
      </w:r>
      <w:sdt>
        <w:sdtPr>
          <w:id w:val="209926042"/>
          <w:citation/>
        </w:sdtPr>
        <w:sdtEndPr/>
        <w:sdtContent>
          <w:r w:rsidRPr="00B9553C">
            <w:rPr>
              <w:rtl/>
            </w:rPr>
            <w:fldChar w:fldCharType="begin"/>
          </w:r>
          <w:r w:rsidRPr="00B9553C">
            <w:instrText xml:space="preserve">CITATION Eib03 \l 1033 </w:instrText>
          </w:r>
          <w:r w:rsidRPr="00B9553C">
            <w:rPr>
              <w:rtl/>
            </w:rPr>
            <w:fldChar w:fldCharType="separate"/>
          </w:r>
          <w:r w:rsidRPr="00B9553C">
            <w:t xml:space="preserve"> [</w:t>
          </w:r>
          <w:hyperlink r:id="rId65" w:anchor="Eib03" w:history="1">
            <w:r w:rsidRPr="00B9553C">
              <w:t>32</w:t>
            </w:r>
          </w:hyperlink>
          <w:r w:rsidRPr="00B9553C">
            <w:t>]</w:t>
          </w:r>
          <w:r w:rsidRPr="00B9553C">
            <w:rPr>
              <w:rtl/>
            </w:rPr>
            <w:fldChar w:fldCharType="end"/>
          </w:r>
        </w:sdtContent>
      </w:sdt>
      <w:r w:rsidRPr="00B9553C">
        <w:t>.</w:t>
      </w:r>
    </w:p>
    <w:p w14:paraId="6A93C8B0" w14:textId="77777777" w:rsidR="00D72FD9" w:rsidRDefault="00D72FD9" w:rsidP="00316FCA">
      <w:pPr>
        <w:pStyle w:val="a3"/>
        <w:widowControl w:val="0"/>
        <w:adjustRightInd w:val="0"/>
        <w:snapToGrid w:val="0"/>
        <w:ind w:firstLineChars="200" w:firstLine="400"/>
        <w:rPr>
          <w:lang w:eastAsia="zh-CN"/>
        </w:rPr>
      </w:pPr>
    </w:p>
    <w:p w14:paraId="35DB0B36" w14:textId="77777777" w:rsidR="00B9553C" w:rsidRDefault="00B9553C" w:rsidP="00B9553C">
      <w:pPr>
        <w:pStyle w:val="a3"/>
        <w:widowControl w:val="0"/>
        <w:adjustRightInd w:val="0"/>
        <w:snapToGrid w:val="0"/>
        <w:spacing w:beforeLines="50" w:before="120"/>
        <w:ind w:firstLineChars="200" w:firstLine="400"/>
        <w:jc w:val="center"/>
        <w:rPr>
          <w:lang w:eastAsia="zh-CN"/>
        </w:rPr>
      </w:pPr>
      <w:r w:rsidRPr="00B9553C">
        <w:rPr>
          <w:noProof/>
          <w:lang w:eastAsia="zh-CN"/>
        </w:rPr>
        <w:drawing>
          <wp:inline distT="0" distB="0" distL="0" distR="0" wp14:anchorId="74EDEDE5" wp14:editId="1103897C">
            <wp:extent cx="4418381" cy="4910697"/>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421715" cy="4914402"/>
                    </a:xfrm>
                    <a:prstGeom prst="rect">
                      <a:avLst/>
                    </a:prstGeom>
                  </pic:spPr>
                </pic:pic>
              </a:graphicData>
            </a:graphic>
          </wp:inline>
        </w:drawing>
      </w:r>
    </w:p>
    <w:p w14:paraId="2F49F627" w14:textId="4F538B0C" w:rsidR="00B9553C" w:rsidRDefault="00B9553C" w:rsidP="00B9553C">
      <w:pPr>
        <w:pStyle w:val="a3"/>
        <w:snapToGrid w:val="0"/>
        <w:spacing w:before="90" w:after="210"/>
        <w:ind w:firstLine="0"/>
        <w:jc w:val="left"/>
        <w:rPr>
          <w:sz w:val="16"/>
          <w:szCs w:val="16"/>
          <w:lang w:eastAsia="zh-CN"/>
        </w:rPr>
      </w:pPr>
      <w:proofErr w:type="gramStart"/>
      <w:r w:rsidRPr="00B9553C">
        <w:rPr>
          <w:sz w:val="16"/>
          <w:szCs w:val="16"/>
        </w:rPr>
        <w:t>Fig</w:t>
      </w:r>
      <w:r w:rsidR="00D72FD9">
        <w:rPr>
          <w:rFonts w:hint="eastAsia"/>
          <w:sz w:val="16"/>
          <w:szCs w:val="16"/>
          <w:lang w:eastAsia="zh-CN"/>
        </w:rPr>
        <w:t>.</w:t>
      </w:r>
      <w:r w:rsidRPr="00B9553C">
        <w:rPr>
          <w:sz w:val="16"/>
          <w:szCs w:val="16"/>
        </w:rPr>
        <w:t xml:space="preserve"> 3.</w:t>
      </w:r>
      <w:proofErr w:type="gramEnd"/>
      <w:r w:rsidRPr="00B9553C">
        <w:rPr>
          <w:sz w:val="16"/>
          <w:szCs w:val="16"/>
        </w:rPr>
        <w:t xml:space="preserve"> Graph Visualization and Feature Extraction</w:t>
      </w:r>
    </w:p>
    <w:p w14:paraId="43750059" w14:textId="77777777" w:rsidR="00B9553C" w:rsidRDefault="00B9553C" w:rsidP="00D72FD9">
      <w:pPr>
        <w:pStyle w:val="a3"/>
        <w:snapToGrid w:val="0"/>
        <w:spacing w:before="240" w:after="120"/>
        <w:ind w:firstLine="0"/>
        <w:jc w:val="left"/>
        <w:rPr>
          <w:sz w:val="16"/>
          <w:szCs w:val="16"/>
          <w:lang w:eastAsia="zh-CN"/>
        </w:rPr>
      </w:pPr>
      <w:proofErr w:type="gramStart"/>
      <w:r w:rsidRPr="00B9553C">
        <w:rPr>
          <w:sz w:val="16"/>
          <w:szCs w:val="16"/>
        </w:rPr>
        <w:t>Table 1.</w:t>
      </w:r>
      <w:proofErr w:type="gramEnd"/>
      <w:r w:rsidRPr="00B9553C">
        <w:rPr>
          <w:sz w:val="16"/>
          <w:szCs w:val="16"/>
        </w:rPr>
        <w:t xml:space="preserve"> Designing an evolutionary algorithm for SVR static parameters tuning</w:t>
      </w:r>
    </w:p>
    <w:tbl>
      <w:tblPr>
        <w:tblpPr w:leftFromText="180" w:rightFromText="180" w:bottomFromText="200" w:vertAnchor="text" w:horzAnchor="margin" w:tblpY="181"/>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3240"/>
        <w:gridCol w:w="360"/>
      </w:tblGrid>
      <w:tr w:rsidR="00B9553C" w:rsidRPr="00D72FD9" w14:paraId="14475A37" w14:textId="77777777" w:rsidTr="00B9553C">
        <w:trPr>
          <w:trHeight w:val="102"/>
        </w:trPr>
        <w:tc>
          <w:tcPr>
            <w:tcW w:w="5580" w:type="dxa"/>
            <w:tcBorders>
              <w:top w:val="single" w:sz="4" w:space="0" w:color="auto"/>
              <w:left w:val="single" w:sz="4" w:space="0" w:color="auto"/>
              <w:bottom w:val="single" w:sz="4" w:space="0" w:color="auto"/>
              <w:right w:val="single" w:sz="4" w:space="0" w:color="auto"/>
            </w:tcBorders>
            <w:vAlign w:val="center"/>
            <w:hideMark/>
          </w:tcPr>
          <w:p w14:paraId="7A9B296D"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Value Encoding (</w:t>
            </w:r>
            <w:proofErr w:type="spellStart"/>
            <w:r w:rsidRPr="00D72FD9">
              <w:rPr>
                <w:rFonts w:hint="cs"/>
                <w:sz w:val="16"/>
                <w:szCs w:val="16"/>
              </w:rPr>
              <w:t>ε</w:t>
            </w:r>
            <w:r w:rsidRPr="00D72FD9">
              <w:rPr>
                <w:sz w:val="16"/>
                <w:szCs w:val="16"/>
              </w:rPr>
              <w:t>,c,</w:t>
            </w:r>
            <w:r w:rsidRPr="00D72FD9">
              <w:rPr>
                <w:rFonts w:hint="cs"/>
                <w:sz w:val="16"/>
                <w:szCs w:val="16"/>
              </w:rPr>
              <w:t>σ</w:t>
            </w:r>
            <w:proofErr w:type="spellEnd"/>
            <w:r w:rsidRPr="00D72FD9">
              <w:rPr>
                <w:sz w:val="16"/>
                <w:szCs w:val="16"/>
              </w:rPr>
              <w:t>)</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D91254C"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Encoding</w:t>
            </w:r>
          </w:p>
        </w:tc>
        <w:tc>
          <w:tcPr>
            <w:tcW w:w="360" w:type="dxa"/>
            <w:tcBorders>
              <w:top w:val="single" w:sz="4" w:space="0" w:color="auto"/>
              <w:left w:val="single" w:sz="4" w:space="0" w:color="auto"/>
              <w:bottom w:val="single" w:sz="4" w:space="0" w:color="auto"/>
              <w:right w:val="single" w:sz="4" w:space="0" w:color="auto"/>
            </w:tcBorders>
            <w:vAlign w:val="center"/>
            <w:hideMark/>
          </w:tcPr>
          <w:p w14:paraId="3450A143"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1</w:t>
            </w:r>
          </w:p>
        </w:tc>
      </w:tr>
      <w:tr w:rsidR="00B9553C" w:rsidRPr="00D72FD9" w14:paraId="0B05E9F1" w14:textId="77777777" w:rsidTr="00B9553C">
        <w:trPr>
          <w:trHeight w:val="102"/>
        </w:trPr>
        <w:tc>
          <w:tcPr>
            <w:tcW w:w="5580" w:type="dxa"/>
            <w:tcBorders>
              <w:top w:val="single" w:sz="4" w:space="0" w:color="auto"/>
              <w:left w:val="single" w:sz="4" w:space="0" w:color="auto"/>
              <w:bottom w:val="single" w:sz="4" w:space="0" w:color="auto"/>
              <w:right w:val="single" w:sz="4" w:space="0" w:color="auto"/>
            </w:tcBorders>
            <w:vAlign w:val="center"/>
            <w:hideMark/>
          </w:tcPr>
          <w:p w14:paraId="105C9F6A"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Generating Random values in a uniform distribution</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C5C5829"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Generating Initial Population</w:t>
            </w:r>
          </w:p>
        </w:tc>
        <w:tc>
          <w:tcPr>
            <w:tcW w:w="360" w:type="dxa"/>
            <w:tcBorders>
              <w:top w:val="single" w:sz="4" w:space="0" w:color="auto"/>
              <w:left w:val="single" w:sz="4" w:space="0" w:color="auto"/>
              <w:bottom w:val="single" w:sz="4" w:space="0" w:color="auto"/>
              <w:right w:val="single" w:sz="4" w:space="0" w:color="auto"/>
            </w:tcBorders>
            <w:vAlign w:val="center"/>
            <w:hideMark/>
          </w:tcPr>
          <w:p w14:paraId="0DAEEEA5"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2</w:t>
            </w:r>
          </w:p>
        </w:tc>
      </w:tr>
      <w:tr w:rsidR="00B9553C" w:rsidRPr="00D72FD9" w14:paraId="6A2C3727" w14:textId="77777777" w:rsidTr="00B9553C">
        <w:trPr>
          <w:trHeight w:val="102"/>
        </w:trPr>
        <w:tc>
          <w:tcPr>
            <w:tcW w:w="5580" w:type="dxa"/>
            <w:tcBorders>
              <w:top w:val="single" w:sz="4" w:space="0" w:color="auto"/>
              <w:left w:val="single" w:sz="4" w:space="0" w:color="auto"/>
              <w:bottom w:val="single" w:sz="4" w:space="0" w:color="auto"/>
              <w:right w:val="single" w:sz="4" w:space="0" w:color="auto"/>
            </w:tcBorders>
            <w:vAlign w:val="center"/>
            <w:hideMark/>
          </w:tcPr>
          <w:p w14:paraId="7CEC664A"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SVR Accuracy</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41D1760"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Fitness function</w:t>
            </w:r>
          </w:p>
        </w:tc>
        <w:tc>
          <w:tcPr>
            <w:tcW w:w="360" w:type="dxa"/>
            <w:tcBorders>
              <w:top w:val="single" w:sz="4" w:space="0" w:color="auto"/>
              <w:left w:val="single" w:sz="4" w:space="0" w:color="auto"/>
              <w:bottom w:val="single" w:sz="4" w:space="0" w:color="auto"/>
              <w:right w:val="single" w:sz="4" w:space="0" w:color="auto"/>
            </w:tcBorders>
            <w:vAlign w:val="center"/>
            <w:hideMark/>
          </w:tcPr>
          <w:p w14:paraId="3B168655"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3</w:t>
            </w:r>
          </w:p>
        </w:tc>
      </w:tr>
      <w:tr w:rsidR="00B9553C" w:rsidRPr="00D72FD9" w14:paraId="21662B21" w14:textId="77777777" w:rsidTr="00B9553C">
        <w:trPr>
          <w:trHeight w:val="123"/>
        </w:trPr>
        <w:tc>
          <w:tcPr>
            <w:tcW w:w="5580" w:type="dxa"/>
            <w:tcBorders>
              <w:top w:val="single" w:sz="4" w:space="0" w:color="auto"/>
              <w:left w:val="single" w:sz="4" w:space="0" w:color="auto"/>
              <w:bottom w:val="single" w:sz="4" w:space="0" w:color="auto"/>
              <w:right w:val="single" w:sz="4" w:space="0" w:color="auto"/>
            </w:tcBorders>
            <w:vAlign w:val="center"/>
            <w:hideMark/>
          </w:tcPr>
          <w:p w14:paraId="3D4CCFED" w14:textId="77777777" w:rsidR="00B9553C" w:rsidRPr="00D72FD9" w:rsidRDefault="00B9553C" w:rsidP="00B9553C">
            <w:pPr>
              <w:pStyle w:val="3"/>
              <w:tabs>
                <w:tab w:val="left" w:pos="420"/>
              </w:tabs>
              <w:ind w:firstLine="0"/>
              <w:jc w:val="center"/>
              <w:rPr>
                <w:i w:val="0"/>
                <w:sz w:val="16"/>
                <w:szCs w:val="16"/>
              </w:rPr>
            </w:pPr>
            <w:r w:rsidRPr="00D72FD9">
              <w:rPr>
                <w:i w:val="0"/>
                <w:iCs/>
                <w:sz w:val="16"/>
                <w:szCs w:val="16"/>
                <w:lang w:bidi="fa-IR"/>
              </w:rPr>
              <w:t>Roulette Wheel Selection</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6D17B22"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Selection</w:t>
            </w:r>
          </w:p>
        </w:tc>
        <w:tc>
          <w:tcPr>
            <w:tcW w:w="360" w:type="dxa"/>
            <w:tcBorders>
              <w:top w:val="single" w:sz="4" w:space="0" w:color="auto"/>
              <w:left w:val="single" w:sz="4" w:space="0" w:color="auto"/>
              <w:bottom w:val="single" w:sz="4" w:space="0" w:color="auto"/>
              <w:right w:val="single" w:sz="4" w:space="0" w:color="auto"/>
            </w:tcBorders>
            <w:vAlign w:val="center"/>
            <w:hideMark/>
          </w:tcPr>
          <w:p w14:paraId="6D6D9E7E"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4</w:t>
            </w:r>
          </w:p>
        </w:tc>
      </w:tr>
      <w:tr w:rsidR="00B9553C" w:rsidRPr="00D72FD9" w14:paraId="06BF6325" w14:textId="77777777" w:rsidTr="00B9553C">
        <w:trPr>
          <w:trHeight w:val="125"/>
        </w:trPr>
        <w:tc>
          <w:tcPr>
            <w:tcW w:w="5580" w:type="dxa"/>
            <w:tcBorders>
              <w:top w:val="single" w:sz="4" w:space="0" w:color="auto"/>
              <w:left w:val="single" w:sz="4" w:space="0" w:color="auto"/>
              <w:bottom w:val="single" w:sz="4" w:space="0" w:color="auto"/>
              <w:right w:val="single" w:sz="4" w:space="0" w:color="auto"/>
            </w:tcBorders>
            <w:vAlign w:val="center"/>
            <w:hideMark/>
          </w:tcPr>
          <w:p w14:paraId="6791656E"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Uniform Crossover</w:t>
            </w:r>
          </w:p>
        </w:tc>
        <w:tc>
          <w:tcPr>
            <w:tcW w:w="3240" w:type="dxa"/>
            <w:tcBorders>
              <w:top w:val="single" w:sz="4" w:space="0" w:color="auto"/>
              <w:left w:val="single" w:sz="4" w:space="0" w:color="auto"/>
              <w:bottom w:val="single" w:sz="4" w:space="0" w:color="auto"/>
              <w:right w:val="single" w:sz="4" w:space="0" w:color="auto"/>
            </w:tcBorders>
            <w:vAlign w:val="center"/>
            <w:hideMark/>
          </w:tcPr>
          <w:p w14:paraId="4FED2200"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Crossover</w:t>
            </w:r>
          </w:p>
        </w:tc>
        <w:tc>
          <w:tcPr>
            <w:tcW w:w="360" w:type="dxa"/>
            <w:tcBorders>
              <w:top w:val="single" w:sz="4" w:space="0" w:color="auto"/>
              <w:left w:val="single" w:sz="4" w:space="0" w:color="auto"/>
              <w:bottom w:val="single" w:sz="4" w:space="0" w:color="auto"/>
              <w:right w:val="single" w:sz="4" w:space="0" w:color="auto"/>
            </w:tcBorders>
            <w:vAlign w:val="center"/>
            <w:hideMark/>
          </w:tcPr>
          <w:p w14:paraId="573E2933"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5</w:t>
            </w:r>
          </w:p>
        </w:tc>
      </w:tr>
      <w:tr w:rsidR="00B9553C" w:rsidRPr="00D72FD9" w14:paraId="7A727A12" w14:textId="77777777" w:rsidTr="00B9553C">
        <w:trPr>
          <w:trHeight w:val="125"/>
        </w:trPr>
        <w:tc>
          <w:tcPr>
            <w:tcW w:w="5580" w:type="dxa"/>
            <w:tcBorders>
              <w:top w:val="single" w:sz="4" w:space="0" w:color="auto"/>
              <w:left w:val="single" w:sz="4" w:space="0" w:color="auto"/>
              <w:bottom w:val="single" w:sz="4" w:space="0" w:color="auto"/>
              <w:right w:val="single" w:sz="4" w:space="0" w:color="auto"/>
            </w:tcBorders>
            <w:vAlign w:val="center"/>
            <w:hideMark/>
          </w:tcPr>
          <w:p w14:paraId="774B3F35"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Adding or subtracting a small number to the selected value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CC4BA02"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Mutation</w:t>
            </w:r>
          </w:p>
        </w:tc>
        <w:tc>
          <w:tcPr>
            <w:tcW w:w="360" w:type="dxa"/>
            <w:tcBorders>
              <w:top w:val="single" w:sz="4" w:space="0" w:color="auto"/>
              <w:left w:val="single" w:sz="4" w:space="0" w:color="auto"/>
              <w:bottom w:val="single" w:sz="4" w:space="0" w:color="auto"/>
              <w:right w:val="single" w:sz="4" w:space="0" w:color="auto"/>
            </w:tcBorders>
            <w:vAlign w:val="center"/>
            <w:hideMark/>
          </w:tcPr>
          <w:p w14:paraId="4220ABFA"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6</w:t>
            </w:r>
          </w:p>
        </w:tc>
      </w:tr>
      <w:tr w:rsidR="00B9553C" w:rsidRPr="00D72FD9" w14:paraId="4BE9D0DA" w14:textId="77777777" w:rsidTr="00B9553C">
        <w:trPr>
          <w:trHeight w:val="125"/>
        </w:trPr>
        <w:tc>
          <w:tcPr>
            <w:tcW w:w="5580" w:type="dxa"/>
            <w:tcBorders>
              <w:top w:val="single" w:sz="4" w:space="0" w:color="auto"/>
              <w:left w:val="single" w:sz="4" w:space="0" w:color="auto"/>
              <w:bottom w:val="single" w:sz="4" w:space="0" w:color="auto"/>
              <w:right w:val="single" w:sz="4" w:space="0" w:color="auto"/>
            </w:tcBorders>
            <w:vAlign w:val="center"/>
            <w:hideMark/>
          </w:tcPr>
          <w:p w14:paraId="14C20618"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Generalization + Elitism</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2707C71"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Replacement</w:t>
            </w:r>
          </w:p>
        </w:tc>
        <w:tc>
          <w:tcPr>
            <w:tcW w:w="360" w:type="dxa"/>
            <w:tcBorders>
              <w:top w:val="single" w:sz="4" w:space="0" w:color="auto"/>
              <w:left w:val="single" w:sz="4" w:space="0" w:color="auto"/>
              <w:bottom w:val="single" w:sz="4" w:space="0" w:color="auto"/>
              <w:right w:val="single" w:sz="4" w:space="0" w:color="auto"/>
            </w:tcBorders>
            <w:vAlign w:val="center"/>
            <w:hideMark/>
          </w:tcPr>
          <w:p w14:paraId="6062DDF4"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7</w:t>
            </w:r>
          </w:p>
        </w:tc>
      </w:tr>
      <w:tr w:rsidR="00B9553C" w:rsidRPr="00D72FD9" w14:paraId="7C801BC2" w14:textId="77777777" w:rsidTr="00B9553C">
        <w:trPr>
          <w:trHeight w:val="263"/>
        </w:trPr>
        <w:tc>
          <w:tcPr>
            <w:tcW w:w="5580" w:type="dxa"/>
            <w:tcBorders>
              <w:top w:val="single" w:sz="4" w:space="0" w:color="auto"/>
              <w:left w:val="single" w:sz="4" w:space="0" w:color="auto"/>
              <w:bottom w:val="single" w:sz="4" w:space="0" w:color="auto"/>
              <w:right w:val="single" w:sz="4" w:space="0" w:color="auto"/>
            </w:tcBorders>
            <w:vAlign w:val="center"/>
            <w:hideMark/>
          </w:tcPr>
          <w:p w14:paraId="63FE14A8"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A certain number of iteration or to reach a wanted accuracy</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56B6C97"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Stop Condition</w:t>
            </w:r>
          </w:p>
        </w:tc>
        <w:tc>
          <w:tcPr>
            <w:tcW w:w="360" w:type="dxa"/>
            <w:tcBorders>
              <w:top w:val="single" w:sz="4" w:space="0" w:color="auto"/>
              <w:left w:val="single" w:sz="4" w:space="0" w:color="auto"/>
              <w:bottom w:val="single" w:sz="4" w:space="0" w:color="auto"/>
              <w:right w:val="single" w:sz="4" w:space="0" w:color="auto"/>
            </w:tcBorders>
            <w:vAlign w:val="center"/>
            <w:hideMark/>
          </w:tcPr>
          <w:p w14:paraId="2531A47D" w14:textId="77777777" w:rsidR="00B9553C" w:rsidRPr="00D72FD9" w:rsidRDefault="00B9553C" w:rsidP="00B9553C">
            <w:pPr>
              <w:spacing w:line="276" w:lineRule="auto"/>
              <w:rPr>
                <w:rFonts w:eastAsiaTheme="minorEastAsia" w:cs="Nazanin"/>
                <w:sz w:val="16"/>
                <w:szCs w:val="16"/>
                <w:lang w:bidi="fa-IR"/>
              </w:rPr>
            </w:pPr>
            <w:r w:rsidRPr="00D72FD9">
              <w:rPr>
                <w:sz w:val="16"/>
                <w:szCs w:val="16"/>
              </w:rPr>
              <w:t>8</w:t>
            </w:r>
          </w:p>
        </w:tc>
      </w:tr>
    </w:tbl>
    <w:p w14:paraId="45BDD8F7" w14:textId="77777777" w:rsidR="00F57041" w:rsidRDefault="00F57041" w:rsidP="00B9553C">
      <w:pPr>
        <w:pStyle w:val="5"/>
        <w:widowControl w:val="0"/>
        <w:adjustRightInd w:val="0"/>
        <w:snapToGrid w:val="0"/>
        <w:spacing w:after="240"/>
        <w:jc w:val="left"/>
        <w:rPr>
          <w:b/>
          <w:smallCaps w:val="0"/>
          <w:noProof w:val="0"/>
          <w:sz w:val="22"/>
          <w:lang w:eastAsia="zh-CN"/>
        </w:rPr>
        <w:sectPr w:rsidR="00F57041" w:rsidSect="00670AF5">
          <w:headerReference w:type="default" r:id="rId67"/>
          <w:footerReference w:type="default" r:id="rId68"/>
          <w:pgSz w:w="11909" w:h="16834" w:code="9"/>
          <w:pgMar w:top="1418" w:right="1134" w:bottom="1134" w:left="1134" w:header="720" w:footer="720" w:gutter="0"/>
          <w:cols w:space="340"/>
          <w:docGrid w:linePitch="360"/>
        </w:sectPr>
      </w:pPr>
    </w:p>
    <w:p w14:paraId="3226BBF5" w14:textId="4C9D3317" w:rsidR="00B9553C" w:rsidRPr="000847DB" w:rsidRDefault="00B9553C" w:rsidP="00B9553C">
      <w:pPr>
        <w:pStyle w:val="5"/>
        <w:widowControl w:val="0"/>
        <w:adjustRightInd w:val="0"/>
        <w:snapToGrid w:val="0"/>
        <w:spacing w:after="240"/>
        <w:jc w:val="left"/>
        <w:rPr>
          <w:b/>
          <w:smallCaps w:val="0"/>
          <w:noProof w:val="0"/>
          <w:sz w:val="22"/>
          <w:lang w:eastAsia="zh-CN"/>
        </w:rPr>
      </w:pPr>
      <w:r w:rsidRPr="000847DB">
        <w:rPr>
          <w:b/>
          <w:smallCaps w:val="0"/>
          <w:noProof w:val="0"/>
          <w:sz w:val="22"/>
          <w:lang w:eastAsia="zh-CN"/>
        </w:rPr>
        <w:lastRenderedPageBreak/>
        <w:t>4</w:t>
      </w:r>
      <w:r w:rsidR="00D72FD9" w:rsidRPr="000847DB">
        <w:rPr>
          <w:rFonts w:hint="eastAsia"/>
          <w:b/>
          <w:smallCaps w:val="0"/>
          <w:noProof w:val="0"/>
          <w:sz w:val="22"/>
          <w:lang w:eastAsia="zh-CN"/>
        </w:rPr>
        <w:t>.</w:t>
      </w:r>
      <w:r w:rsidRPr="000847DB">
        <w:rPr>
          <w:b/>
          <w:smallCaps w:val="0"/>
          <w:noProof w:val="0"/>
          <w:sz w:val="22"/>
          <w:lang w:eastAsia="zh-CN"/>
        </w:rPr>
        <w:t xml:space="preserve"> </w:t>
      </w:r>
      <w:r w:rsidR="000847DB">
        <w:rPr>
          <w:rFonts w:hint="eastAsia"/>
          <w:b/>
          <w:smallCaps w:val="0"/>
          <w:noProof w:val="0"/>
          <w:sz w:val="22"/>
          <w:lang w:eastAsia="zh-CN"/>
        </w:rPr>
        <w:t xml:space="preserve"> </w:t>
      </w:r>
      <w:r w:rsidRPr="000847DB">
        <w:rPr>
          <w:b/>
          <w:smallCaps w:val="0"/>
          <w:noProof w:val="0"/>
          <w:sz w:val="22"/>
          <w:lang w:eastAsia="zh-CN"/>
        </w:rPr>
        <w:t>Experimental Results</w:t>
      </w:r>
    </w:p>
    <w:p w14:paraId="13056519" w14:textId="77777777" w:rsidR="00B9553C" w:rsidRPr="00B9553C" w:rsidRDefault="00B9553C" w:rsidP="00316FCA">
      <w:pPr>
        <w:pStyle w:val="a3"/>
        <w:widowControl w:val="0"/>
        <w:adjustRightInd w:val="0"/>
        <w:snapToGrid w:val="0"/>
        <w:ind w:firstLineChars="200" w:firstLine="400"/>
      </w:pPr>
      <w:r w:rsidRPr="00B9553C">
        <w:t xml:space="preserve">This section describes the dataset which we used to evaluate our technique as well as the results of experiments. The dataset used in this research is a labeled flow-based dataset released by </w:t>
      </w:r>
      <w:proofErr w:type="spellStart"/>
      <w:r w:rsidRPr="00B9553C">
        <w:t>Sperotto</w:t>
      </w:r>
      <w:proofErr w:type="spellEnd"/>
      <w:r w:rsidRPr="00B9553C">
        <w:t xml:space="preserve"> et al. </w:t>
      </w:r>
      <w:sdt>
        <w:sdtPr>
          <w:id w:val="-1054537701"/>
          <w:citation/>
        </w:sdtPr>
        <w:sdtEndPr/>
        <w:sdtContent>
          <w:r w:rsidRPr="00B9553C">
            <w:fldChar w:fldCharType="begin"/>
          </w:r>
          <w:r w:rsidRPr="00B9553C">
            <w:instrText xml:space="preserve">CITATION Spe09 \l 1033 </w:instrText>
          </w:r>
          <w:r w:rsidRPr="00B9553C">
            <w:fldChar w:fldCharType="separate"/>
          </w:r>
          <w:r w:rsidRPr="00B9553C">
            <w:t>[</w:t>
          </w:r>
          <w:hyperlink r:id="rId69" w:anchor="Spe09" w:history="1">
            <w:r w:rsidRPr="00B9553C">
              <w:rPr>
                <w:i/>
              </w:rPr>
              <w:t>17</w:t>
            </w:r>
          </w:hyperlink>
          <w:r w:rsidRPr="00B9553C">
            <w:t>]</w:t>
          </w:r>
          <w:r w:rsidRPr="00B9553C">
            <w:fldChar w:fldCharType="end"/>
          </w:r>
        </w:sdtContent>
      </w:sdt>
      <w:r w:rsidRPr="00B9553C">
        <w:t xml:space="preserve">. It was prepared by monitoring a honeypot in the network of the University of </w:t>
      </w:r>
      <w:proofErr w:type="spellStart"/>
      <w:r w:rsidRPr="00B9553C">
        <w:t>Twente</w:t>
      </w:r>
      <w:proofErr w:type="spellEnd"/>
      <w:r w:rsidRPr="00B9553C">
        <w:t>. The records of flow are labeled as malicious or benign flows. The entire dataset classified into some sections as follows:</w:t>
      </w:r>
    </w:p>
    <w:p w14:paraId="5104214F" w14:textId="77777777" w:rsidR="00B9553C" w:rsidRDefault="00B9553C" w:rsidP="00316FCA">
      <w:pPr>
        <w:ind w:firstLineChars="200" w:firstLine="402"/>
        <w:jc w:val="both"/>
        <w:rPr>
          <w:rFonts w:asciiTheme="majorBidi" w:hAnsiTheme="majorBidi" w:cstheme="majorBidi"/>
        </w:rPr>
      </w:pPr>
      <w:r>
        <w:rPr>
          <w:rFonts w:asciiTheme="majorBidi" w:hAnsiTheme="majorBidi" w:cstheme="majorBidi"/>
          <w:b/>
          <w:bCs/>
          <w:i/>
          <w:iCs/>
        </w:rPr>
        <w:t>Malicious traffic:</w:t>
      </w:r>
      <w:r>
        <w:rPr>
          <w:rFonts w:asciiTheme="majorBidi" w:hAnsiTheme="majorBidi" w:cstheme="majorBidi"/>
        </w:rPr>
        <w:t xml:space="preserve"> this section involves all flow records in which the honeypot is the victim of attacks or it is used to perform attacks against others.</w:t>
      </w:r>
    </w:p>
    <w:p w14:paraId="267EBA81" w14:textId="77777777" w:rsidR="00B9553C" w:rsidRDefault="00B9553C" w:rsidP="00316FCA">
      <w:pPr>
        <w:ind w:firstLineChars="200" w:firstLine="402"/>
        <w:jc w:val="both"/>
        <w:rPr>
          <w:rFonts w:asciiTheme="majorBidi" w:hAnsiTheme="majorBidi" w:cstheme="majorBidi"/>
        </w:rPr>
      </w:pPr>
      <w:r>
        <w:rPr>
          <w:rFonts w:asciiTheme="majorBidi" w:hAnsiTheme="majorBidi" w:cstheme="majorBidi"/>
          <w:b/>
          <w:bCs/>
          <w:i/>
          <w:iCs/>
        </w:rPr>
        <w:t>Side-effect traffic:</w:t>
      </w:r>
      <w:r>
        <w:rPr>
          <w:rFonts w:asciiTheme="majorBidi" w:hAnsiTheme="majorBidi" w:cstheme="majorBidi"/>
        </w:rPr>
        <w:t xml:space="preserve"> this part of traffic was streamed when attacks were carried out, however, it cannot be considered as malicious traffic.</w:t>
      </w:r>
    </w:p>
    <w:p w14:paraId="66C5A26E" w14:textId="77777777" w:rsidR="00B9553C" w:rsidRDefault="00B9553C" w:rsidP="00316FCA">
      <w:pPr>
        <w:ind w:firstLineChars="200" w:firstLine="402"/>
        <w:jc w:val="both"/>
        <w:rPr>
          <w:rFonts w:asciiTheme="majorBidi" w:hAnsiTheme="majorBidi" w:cstheme="majorBidi"/>
          <w:b/>
          <w:bCs/>
          <w:i/>
          <w:iCs/>
        </w:rPr>
      </w:pPr>
      <w:r>
        <w:rPr>
          <w:rFonts w:asciiTheme="majorBidi" w:hAnsiTheme="majorBidi" w:cstheme="majorBidi"/>
          <w:b/>
          <w:bCs/>
          <w:i/>
          <w:iCs/>
        </w:rPr>
        <w:t xml:space="preserve">Unknown traffic: </w:t>
      </w:r>
      <w:r>
        <w:rPr>
          <w:rFonts w:asciiTheme="majorBidi" w:hAnsiTheme="majorBidi" w:cstheme="majorBidi"/>
        </w:rPr>
        <w:t>this class includes a small subset of dataset (5968 flows) in which the malicious or benign of flows cannot be specified.</w:t>
      </w:r>
    </w:p>
    <w:p w14:paraId="46F53F4F" w14:textId="77777777" w:rsidR="00B9553C" w:rsidRPr="00B9553C" w:rsidRDefault="00B9553C" w:rsidP="00316FCA">
      <w:pPr>
        <w:pStyle w:val="a3"/>
        <w:widowControl w:val="0"/>
        <w:adjustRightInd w:val="0"/>
        <w:snapToGrid w:val="0"/>
        <w:ind w:firstLineChars="200" w:firstLine="400"/>
      </w:pPr>
      <w:r w:rsidRPr="00B9553C">
        <w:t>The two first sections of this dataset are used to evaluate the proposed technique in the current paper in which the side-effect class is considered as benign traffic.</w:t>
      </w:r>
    </w:p>
    <w:p w14:paraId="498AA260" w14:textId="77777777" w:rsidR="00B9553C" w:rsidRPr="00B9553C" w:rsidRDefault="00B9553C" w:rsidP="00316FCA">
      <w:pPr>
        <w:pStyle w:val="a3"/>
        <w:widowControl w:val="0"/>
        <w:adjustRightInd w:val="0"/>
        <w:snapToGrid w:val="0"/>
        <w:ind w:firstLineChars="200" w:firstLine="400"/>
      </w:pPr>
      <w:r>
        <w:t>Due to the lack of a complete flow-based dataset that covers all types of attacks, in this study, it was not possible to test all attacks</w:t>
      </w:r>
      <w:r>
        <w:rPr>
          <w:rFonts w:hint="cs"/>
          <w:rtl/>
        </w:rPr>
        <w:t>.</w:t>
      </w:r>
      <w:r>
        <w:t xml:space="preserve"> Because the previous techniques employed a large amount of network’s traffics in the learning phase and could not be practical in operational environments, our proposed technique alleviated the input data of the SVR algorithm to make the learning phase more efficient and suitable for the operational environments. To achieve this goal, Firstly, we visualized the dataset as a graph to withdraw the important features and use them in the learning phase as inputs. On the other hand, because other methods required a boring process to train their model as well as our technique was far superior in this step, so we neglected to compare our experimental results with others.</w:t>
      </w:r>
    </w:p>
    <w:p w14:paraId="66840D32" w14:textId="0E36E20C" w:rsidR="00B9553C" w:rsidRDefault="00B9553C" w:rsidP="00316FCA">
      <w:pPr>
        <w:pStyle w:val="a3"/>
        <w:widowControl w:val="0"/>
        <w:adjustRightInd w:val="0"/>
        <w:snapToGrid w:val="0"/>
        <w:ind w:firstLineChars="200" w:firstLine="400"/>
        <w:rPr>
          <w:lang w:eastAsia="zh-CN"/>
        </w:rPr>
      </w:pPr>
      <w:r>
        <w:t xml:space="preserve"> We used MATLAB to implement our work, then performed on a system with the following configuration: RAM: 8GB, CPU: Intel(R) Core(TM) i7-4710HQ@ 2.8GHz (8CPUs), Operating System (OS): Windows 8.1-64bit. </w:t>
      </w:r>
      <w:proofErr w:type="gramStart"/>
      <w:r>
        <w:t xml:space="preserve">Using </w:t>
      </w:r>
      <w:proofErr w:type="spellStart"/>
      <w:r>
        <w:t>Mathworks</w:t>
      </w:r>
      <w:proofErr w:type="spellEnd"/>
      <w:r>
        <w:t xml:space="preserve"> </w:t>
      </w:r>
      <w:proofErr w:type="spellStart"/>
      <w:r>
        <w:t>Matlab</w:t>
      </w:r>
      <w:proofErr w:type="spellEnd"/>
      <w:r>
        <w:t xml:space="preserve"> 2014a software.</w:t>
      </w:r>
      <w:proofErr w:type="gramEnd"/>
      <w:r>
        <w:t xml:space="preserve">  The dataset is divided into 104 subsets according to 10-minute time intervals. The malicious flows are ones in which they could have a sign of anomaly or intrusion. There are no malicious flows in the 8-time intervals, as illustrated in Figure 3. These features are presented in Figures 4 through 13. As mentioned before, each of these features is exploited to detect a specific type of attack. For instance, the 'max degree' in Figure 10 is used to uncap the DOS attacks. However, there is a situation in which the high value of this feature can be considered as the normal behavior of the network. Malicious flows can be detected by analyzing these features manually. </w:t>
      </w:r>
      <w:r w:rsidRPr="00B9553C">
        <w:t>Support Vector Regression (SVR) is used in the next step to disclose the anomalies. Table 2 shows the value of input parameters which has been estimated by the Evolutionary Algorithm (EA). The four iterations of the k-fold cross-validation algorithm (k=4) are presented in Figures 14 to 17. The final accuracy is calculated by averaging the outputs of the validation algorithm. It is equal to 98.2975%. The values of input parameters for SVR estimated from the evolutionary algorithm are as follow:</w:t>
      </w:r>
    </w:p>
    <w:p w14:paraId="7FE9E65B" w14:textId="77777777" w:rsidR="00D72FD9" w:rsidRDefault="00D72FD9" w:rsidP="00316FCA">
      <w:pPr>
        <w:pStyle w:val="a3"/>
        <w:widowControl w:val="0"/>
        <w:adjustRightInd w:val="0"/>
        <w:snapToGrid w:val="0"/>
        <w:ind w:firstLineChars="200" w:firstLine="400"/>
        <w:rPr>
          <w:lang w:eastAsia="zh-CN"/>
        </w:rPr>
      </w:pPr>
    </w:p>
    <w:p w14:paraId="72FB2C93" w14:textId="77777777" w:rsidR="00B9553C" w:rsidRPr="00D72FD9" w:rsidRDefault="00B9553C" w:rsidP="00D72FD9">
      <w:pPr>
        <w:jc w:val="both"/>
      </w:pPr>
      <w:r w:rsidRPr="00D72FD9">
        <w:rPr>
          <w:i/>
          <w:iCs/>
        </w:rPr>
        <w:t>1)</w:t>
      </w:r>
      <w:r w:rsidRPr="00D72FD9">
        <w:rPr>
          <w:b/>
          <w:bCs/>
          <w:i/>
          <w:iCs/>
        </w:rPr>
        <w:t xml:space="preserve"> </w:t>
      </w:r>
      <w:proofErr w:type="gramStart"/>
      <w:r w:rsidRPr="00D72FD9">
        <w:rPr>
          <w:b/>
          <w:bCs/>
          <w:i/>
          <w:iCs/>
        </w:rPr>
        <w:t>ε</w:t>
      </w:r>
      <w:proofErr w:type="gramEnd"/>
      <w:r w:rsidRPr="00D72FD9">
        <w:rPr>
          <w:b/>
          <w:bCs/>
          <w:i/>
          <w:iCs/>
        </w:rPr>
        <w:t xml:space="preserve">: </w:t>
      </w:r>
      <w:r w:rsidRPr="00D72FD9">
        <w:t>5.35463428729795E-4                2)</w:t>
      </w:r>
      <w:r w:rsidRPr="00D72FD9">
        <w:rPr>
          <w:b/>
          <w:bCs/>
          <w:i/>
          <w:iCs/>
        </w:rPr>
        <w:t xml:space="preserve"> c:</w:t>
      </w:r>
      <w:r w:rsidRPr="00D72FD9">
        <w:t xml:space="preserve"> 1.0570000697821605E+3                  3) </w:t>
      </w:r>
      <w:r w:rsidRPr="00D72FD9">
        <w:rPr>
          <w:b/>
          <w:bCs/>
          <w:i/>
          <w:iCs/>
        </w:rPr>
        <w:t xml:space="preserve">σ: </w:t>
      </w:r>
      <w:r w:rsidRPr="00D72FD9">
        <w:t>2.925292600260995E+2</w:t>
      </w:r>
    </w:p>
    <w:p w14:paraId="3279DB93" w14:textId="3A621C3E" w:rsidR="00B9553C" w:rsidRPr="000847DB" w:rsidRDefault="00D72FD9" w:rsidP="000847DB">
      <w:pPr>
        <w:pStyle w:val="5"/>
        <w:widowControl w:val="0"/>
        <w:adjustRightInd w:val="0"/>
        <w:snapToGrid w:val="0"/>
        <w:spacing w:after="240"/>
        <w:jc w:val="left"/>
        <w:rPr>
          <w:b/>
          <w:smallCaps w:val="0"/>
          <w:noProof w:val="0"/>
          <w:sz w:val="22"/>
          <w:lang w:eastAsia="zh-CN"/>
        </w:rPr>
      </w:pPr>
      <w:r w:rsidRPr="000847DB">
        <w:rPr>
          <w:rFonts w:hint="eastAsia"/>
          <w:b/>
          <w:smallCaps w:val="0"/>
          <w:noProof w:val="0"/>
          <w:sz w:val="22"/>
          <w:lang w:eastAsia="zh-CN"/>
        </w:rPr>
        <w:t xml:space="preserve">5. </w:t>
      </w:r>
      <w:r w:rsidR="000847DB">
        <w:rPr>
          <w:rFonts w:hint="eastAsia"/>
          <w:b/>
          <w:smallCaps w:val="0"/>
          <w:noProof w:val="0"/>
          <w:sz w:val="22"/>
          <w:lang w:eastAsia="zh-CN"/>
        </w:rPr>
        <w:t xml:space="preserve"> </w:t>
      </w:r>
      <w:r w:rsidR="00B9553C" w:rsidRPr="000847DB">
        <w:rPr>
          <w:b/>
          <w:smallCaps w:val="0"/>
          <w:noProof w:val="0"/>
          <w:sz w:val="22"/>
          <w:lang w:eastAsia="zh-CN"/>
        </w:rPr>
        <w:t>Discussion</w:t>
      </w:r>
    </w:p>
    <w:p w14:paraId="07E962FC" w14:textId="77777777" w:rsidR="00B9553C" w:rsidRDefault="00B9553C" w:rsidP="00316FCA">
      <w:pPr>
        <w:pStyle w:val="a3"/>
        <w:snapToGrid w:val="0"/>
        <w:ind w:firstLineChars="200" w:firstLine="400"/>
        <w:rPr>
          <w:rFonts w:eastAsiaTheme="minorEastAsia"/>
          <w:lang w:eastAsia="zh-CN"/>
        </w:rPr>
      </w:pPr>
      <w:r>
        <w:rPr>
          <w:rFonts w:eastAsia="Times New Roman"/>
        </w:rPr>
        <w:t xml:space="preserve">The current technique is proper for high-speed networks because it is a flow-based technique, and it does not need to inspect the packets’ payloads. In this technique, the Support Vector Regression (SVR) was used to detect anomalies, plus the problem of waste of CPU’s time in the training phase by graph visualization was resolved. If the parameters "d" and "n" are the number of features and the number of instances respectively, the time complexity of SVR is equal to </w:t>
      </w:r>
      <w:r>
        <w:rPr>
          <w:rFonts w:eastAsia="Times New Roman"/>
          <w:b/>
          <w:bCs/>
          <w:i/>
          <w:iCs/>
        </w:rPr>
        <w:t>O(max(</w:t>
      </w:r>
      <w:proofErr w:type="spellStart"/>
      <w:r>
        <w:rPr>
          <w:rFonts w:eastAsia="Times New Roman"/>
          <w:b/>
          <w:bCs/>
          <w:i/>
          <w:iCs/>
        </w:rPr>
        <w:t>n,d</w:t>
      </w:r>
      <w:proofErr w:type="spellEnd"/>
      <w:r>
        <w:rPr>
          <w:rFonts w:eastAsia="Times New Roman"/>
          <w:b/>
          <w:bCs/>
          <w:i/>
          <w:iCs/>
        </w:rPr>
        <w:t>), min(</w:t>
      </w:r>
      <w:proofErr w:type="spellStart"/>
      <w:r>
        <w:rPr>
          <w:rFonts w:eastAsia="Times New Roman"/>
          <w:b/>
          <w:bCs/>
          <w:i/>
          <w:iCs/>
        </w:rPr>
        <w:t>n,d</w:t>
      </w:r>
      <w:proofErr w:type="spellEnd"/>
      <w:r>
        <w:rPr>
          <w:rFonts w:eastAsia="Times New Roman"/>
          <w:b/>
          <w:bCs/>
          <w:i/>
          <w:iCs/>
        </w:rPr>
        <w:t>)2)</w:t>
      </w:r>
      <w:r>
        <w:rPr>
          <w:rFonts w:eastAsia="Times New Roman"/>
        </w:rPr>
        <w:t xml:space="preserve">. Moreover, the time complexity of the SVR, just like other machine learning algorithms highly depends on the number of instances. In comparison to previous works in which the features have been specified on the individual flows, in current technique features are recognized over a graph, furthermore the number of the instances is extremely decreased. For example, the dataset used in current research includes 104 ten-minute time intervals and approximately 6000 </w:t>
      </w:r>
      <w:proofErr w:type="gramStart"/>
      <w:r>
        <w:rPr>
          <w:rFonts w:eastAsia="Times New Roman"/>
        </w:rPr>
        <w:t>flows</w:t>
      </w:r>
      <w:proofErr w:type="gramEnd"/>
      <w:r>
        <w:rPr>
          <w:rFonts w:eastAsia="Times New Roman"/>
        </w:rPr>
        <w:t xml:space="preserve"> in each time interval by average. Based on previous approaches, </w:t>
      </w:r>
      <w:sdt>
        <w:sdtPr>
          <w:rPr>
            <w:rFonts w:eastAsia="Times New Roman"/>
          </w:rPr>
          <w:id w:val="265658437"/>
          <w:citation/>
        </w:sdtPr>
        <w:sdtEndPr/>
        <w:sdtContent>
          <w:r>
            <w:rPr>
              <w:rFonts w:eastAsia="Times New Roman"/>
              <w:rtl/>
            </w:rPr>
            <w:fldChar w:fldCharType="begin"/>
          </w:r>
          <w:r>
            <w:rPr>
              <w:rFonts w:eastAsia="Times New Roman"/>
            </w:rPr>
            <w:instrText>CITATION Win11 \l 1033  \m She14</w:instrText>
          </w:r>
          <w:r>
            <w:rPr>
              <w:rFonts w:eastAsia="Times New Roman"/>
              <w:rtl/>
            </w:rPr>
            <w:fldChar w:fldCharType="separate"/>
          </w:r>
          <w:r>
            <w:rPr>
              <w:rFonts w:eastAsia="Times New Roman"/>
              <w:noProof/>
            </w:rPr>
            <w:t>[</w:t>
          </w:r>
          <w:hyperlink r:id="rId70" w:anchor="Win11" w:history="1">
            <w:r>
              <w:rPr>
                <w:rStyle w:val="2Char"/>
                <w:rFonts w:eastAsia="Times New Roman"/>
              </w:rPr>
              <w:t>11</w:t>
            </w:r>
          </w:hyperlink>
          <w:r>
            <w:rPr>
              <w:rFonts w:eastAsia="Times New Roman"/>
              <w:noProof/>
            </w:rPr>
            <w:t>,</w:t>
          </w:r>
          <w:hyperlink r:id="rId71" w:anchor="She14" w:history="1">
            <w:r>
              <w:rPr>
                <w:rStyle w:val="2Char"/>
                <w:rFonts w:eastAsia="Times New Roman"/>
              </w:rPr>
              <w:t>12</w:t>
            </w:r>
          </w:hyperlink>
          <w:r>
            <w:rPr>
              <w:rFonts w:eastAsia="Times New Roman"/>
              <w:noProof/>
            </w:rPr>
            <w:t>]</w:t>
          </w:r>
          <w:r>
            <w:rPr>
              <w:rFonts w:eastAsia="Times New Roman"/>
              <w:rtl/>
            </w:rPr>
            <w:fldChar w:fldCharType="end"/>
          </w:r>
        </w:sdtContent>
      </w:sdt>
      <w:r>
        <w:rPr>
          <w:rFonts w:eastAsia="Times New Roman"/>
        </w:rPr>
        <w:t xml:space="preserve"> that features are defined on </w:t>
      </w:r>
      <w:proofErr w:type="gramStart"/>
      <w:r>
        <w:rPr>
          <w:rFonts w:eastAsia="Times New Roman"/>
        </w:rPr>
        <w:t>flows,</w:t>
      </w:r>
      <w:proofErr w:type="gramEnd"/>
      <w:r>
        <w:rPr>
          <w:rFonts w:eastAsia="Times New Roman"/>
        </w:rPr>
        <w:t xml:space="preserve"> the total number of instances is equal to 4,368,000. Additionally, they had to use a small subset of the dataset. Whereas in our technique one graph is visualized for every time intervals and the number of instances would be 104. As mentioned earlier, the dataset includes DDOS, Scan, and SSH-dictionary attacks. </w:t>
      </w:r>
      <w:proofErr w:type="gramStart"/>
      <w:r>
        <w:rPr>
          <w:rFonts w:eastAsia="Times New Roman"/>
        </w:rPr>
        <w:t>this</w:t>
      </w:r>
      <w:proofErr w:type="gramEnd"/>
      <w:r>
        <w:rPr>
          <w:rFonts w:eastAsia="Times New Roman"/>
        </w:rPr>
        <w:t xml:space="preserve"> technique would be able to detect attacks by an accuracy equal to 98.2975%.</w:t>
      </w:r>
    </w:p>
    <w:p w14:paraId="1F870317" w14:textId="77777777" w:rsidR="00706A87" w:rsidRDefault="00706A87" w:rsidP="00706A87">
      <w:pPr>
        <w:pStyle w:val="a3"/>
        <w:snapToGrid w:val="0"/>
        <w:spacing w:before="90" w:after="210"/>
        <w:ind w:firstLineChars="150" w:firstLine="300"/>
        <w:rPr>
          <w:rFonts w:eastAsiaTheme="minorEastAsia"/>
          <w:lang w:eastAsia="zh-CN"/>
        </w:rPr>
      </w:pPr>
    </w:p>
    <w:p w14:paraId="198E3CE9" w14:textId="77777777" w:rsidR="00706A87" w:rsidRDefault="00706A87" w:rsidP="00706A87">
      <w:pPr>
        <w:pStyle w:val="a3"/>
        <w:snapToGrid w:val="0"/>
        <w:spacing w:before="90" w:after="210"/>
        <w:ind w:firstLineChars="150" w:firstLine="300"/>
        <w:rPr>
          <w:rFonts w:eastAsiaTheme="minorEastAsia"/>
          <w:lang w:eastAsia="zh-CN"/>
        </w:rPr>
      </w:pPr>
    </w:p>
    <w:p w14:paraId="00C368ED" w14:textId="77777777" w:rsidR="00706A87" w:rsidRDefault="00706A87" w:rsidP="00706A87">
      <w:pPr>
        <w:pStyle w:val="a3"/>
        <w:snapToGrid w:val="0"/>
        <w:spacing w:before="90" w:after="210"/>
        <w:ind w:firstLineChars="150" w:firstLine="300"/>
        <w:rPr>
          <w:rFonts w:eastAsiaTheme="minorEastAsia"/>
          <w:lang w:eastAsia="zh-CN"/>
        </w:rPr>
      </w:pPr>
    </w:p>
    <w:p w14:paraId="639CFB00" w14:textId="77777777" w:rsidR="00814CD4" w:rsidRDefault="00814CD4" w:rsidP="00706A87">
      <w:pPr>
        <w:pStyle w:val="a3"/>
        <w:snapToGrid w:val="0"/>
        <w:spacing w:before="90" w:after="210"/>
        <w:ind w:firstLineChars="150" w:firstLine="300"/>
        <w:rPr>
          <w:rFonts w:eastAsiaTheme="minorEastAsia"/>
          <w:lang w:eastAsia="zh-CN"/>
        </w:rPr>
        <w:sectPr w:rsidR="00814CD4" w:rsidSect="00670AF5">
          <w:headerReference w:type="default" r:id="rId72"/>
          <w:footerReference w:type="default" r:id="rId73"/>
          <w:pgSz w:w="11909" w:h="16834" w:code="9"/>
          <w:pgMar w:top="1418" w:right="1134" w:bottom="1134" w:left="1134" w:header="720" w:footer="720" w:gutter="0"/>
          <w:cols w:space="340"/>
          <w:docGrid w:linePitch="360"/>
        </w:sect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06A87" w14:paraId="228C81D4" w14:textId="77777777" w:rsidTr="00706A87">
        <w:tc>
          <w:tcPr>
            <w:tcW w:w="4621" w:type="dxa"/>
            <w:hideMark/>
          </w:tcPr>
          <w:p w14:paraId="185623F8" w14:textId="77777777" w:rsidR="00706A87" w:rsidRDefault="00706A87" w:rsidP="00706A87">
            <w:pPr>
              <w:spacing w:before="240"/>
              <w:rPr>
                <w:rFonts w:asciiTheme="majorBidi" w:eastAsiaTheme="minorEastAsia" w:hAnsiTheme="majorBidi" w:cstheme="majorBidi"/>
                <w:sz w:val="24"/>
                <w:szCs w:val="24"/>
              </w:rPr>
            </w:pPr>
            <w:r>
              <w:rPr>
                <w:rFonts w:asciiTheme="majorBidi" w:hAnsiTheme="majorBidi" w:cstheme="majorBidi"/>
                <w:noProof/>
                <w:sz w:val="24"/>
                <w:lang w:eastAsia="zh-CN"/>
              </w:rPr>
              <w:lastRenderedPageBreak/>
              <w:drawing>
                <wp:inline distT="0" distB="0" distL="0" distR="0" wp14:anchorId="49DB64B8" wp14:editId="00B3BD51">
                  <wp:extent cx="2725420" cy="2104390"/>
                  <wp:effectExtent l="0" t="0" r="0" b="0"/>
                  <wp:docPr id="14" name="图片 14" descr="说明: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说明: Targe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5420" cy="2104390"/>
                          </a:xfrm>
                          <a:prstGeom prst="rect">
                            <a:avLst/>
                          </a:prstGeom>
                          <a:noFill/>
                          <a:ln>
                            <a:noFill/>
                          </a:ln>
                        </pic:spPr>
                      </pic:pic>
                    </a:graphicData>
                  </a:graphic>
                </wp:inline>
              </w:drawing>
            </w:r>
          </w:p>
          <w:p w14:paraId="3BAE8E6D" w14:textId="77777777" w:rsidR="00706A87" w:rsidRDefault="00706A87" w:rsidP="00706A87">
            <w:pPr>
              <w:spacing w:beforeLines="50" w:before="120" w:afterLines="50" w:after="120"/>
              <w:jc w:val="left"/>
              <w:rPr>
                <w:rFonts w:asciiTheme="majorBidi" w:eastAsiaTheme="minorEastAsia" w:hAnsiTheme="majorBidi" w:cstheme="majorBidi"/>
                <w:sz w:val="16"/>
                <w:szCs w:val="16"/>
                <w:lang w:bidi="fa-IR"/>
              </w:rPr>
            </w:pPr>
            <w:r>
              <w:rPr>
                <w:rFonts w:asciiTheme="majorBidi" w:hAnsiTheme="majorBidi" w:cstheme="majorBidi"/>
                <w:sz w:val="16"/>
                <w:szCs w:val="16"/>
              </w:rPr>
              <w:t>Fig 4. Percentage of malicious flows in each time interval</w:t>
            </w:r>
          </w:p>
        </w:tc>
        <w:tc>
          <w:tcPr>
            <w:tcW w:w="4621" w:type="dxa"/>
            <w:hideMark/>
          </w:tcPr>
          <w:p w14:paraId="329AC151" w14:textId="77777777" w:rsidR="00706A87" w:rsidRDefault="00706A87" w:rsidP="00706A87">
            <w:pPr>
              <w:rPr>
                <w:rFonts w:asciiTheme="majorBidi" w:eastAsiaTheme="minorEastAsia" w:hAnsiTheme="majorBidi" w:cstheme="majorBidi"/>
                <w:sz w:val="24"/>
                <w:szCs w:val="24"/>
              </w:rPr>
            </w:pPr>
            <w:r>
              <w:rPr>
                <w:noProof/>
                <w:lang w:eastAsia="zh-CN"/>
              </w:rPr>
              <w:drawing>
                <wp:inline distT="0" distB="0" distL="0" distR="0" wp14:anchorId="0A727112" wp14:editId="63686C32">
                  <wp:extent cx="2760980" cy="2256790"/>
                  <wp:effectExtent l="0" t="0" r="1270" b="0"/>
                  <wp:docPr id="13" name="图片 13" descr="说明: NumberOf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说明: NumberOfEdge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0980" cy="2256790"/>
                          </a:xfrm>
                          <a:prstGeom prst="rect">
                            <a:avLst/>
                          </a:prstGeom>
                          <a:noFill/>
                          <a:ln>
                            <a:noFill/>
                          </a:ln>
                        </pic:spPr>
                      </pic:pic>
                    </a:graphicData>
                  </a:graphic>
                </wp:inline>
              </w:drawing>
            </w:r>
          </w:p>
          <w:p w14:paraId="75F71278" w14:textId="77777777" w:rsidR="00706A87" w:rsidRDefault="00706A87" w:rsidP="00706A87">
            <w:pPr>
              <w:spacing w:beforeLines="50" w:before="120" w:afterLines="50" w:after="120"/>
              <w:jc w:val="left"/>
              <w:rPr>
                <w:rFonts w:asciiTheme="majorBidi" w:eastAsiaTheme="minorEastAsia" w:hAnsiTheme="majorBidi" w:cstheme="majorBidi"/>
                <w:sz w:val="16"/>
                <w:szCs w:val="16"/>
                <w:lang w:bidi="fa-IR"/>
              </w:rPr>
            </w:pPr>
            <w:r>
              <w:rPr>
                <w:rFonts w:asciiTheme="majorBidi" w:hAnsiTheme="majorBidi" w:cstheme="majorBidi"/>
                <w:sz w:val="16"/>
                <w:szCs w:val="16"/>
              </w:rPr>
              <w:t>Fig 5. Number of edges</w:t>
            </w:r>
          </w:p>
        </w:tc>
      </w:tr>
      <w:tr w:rsidR="00706A87" w14:paraId="5873778F" w14:textId="77777777" w:rsidTr="00706A87">
        <w:tc>
          <w:tcPr>
            <w:tcW w:w="4621" w:type="dxa"/>
            <w:hideMark/>
          </w:tcPr>
          <w:p w14:paraId="035D5BCA" w14:textId="77777777" w:rsidR="00706A87" w:rsidRDefault="00706A87" w:rsidP="00706A87">
            <w:pPr>
              <w:rPr>
                <w:rFonts w:asciiTheme="majorBidi" w:eastAsiaTheme="minorEastAsia" w:hAnsiTheme="majorBidi" w:cstheme="majorBidi"/>
                <w:sz w:val="24"/>
                <w:szCs w:val="24"/>
              </w:rPr>
            </w:pPr>
            <w:r>
              <w:rPr>
                <w:noProof/>
                <w:lang w:eastAsia="zh-CN"/>
              </w:rPr>
              <w:drawing>
                <wp:inline distT="0" distB="0" distL="0" distR="0" wp14:anchorId="380BA965" wp14:editId="326E6727">
                  <wp:extent cx="2760980" cy="2251075"/>
                  <wp:effectExtent l="0" t="0" r="1270" b="0"/>
                  <wp:docPr id="12" name="图片 12" descr="说明: TotalWeightof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说明: TotalWeightofEdg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60980" cy="2251075"/>
                          </a:xfrm>
                          <a:prstGeom prst="rect">
                            <a:avLst/>
                          </a:prstGeom>
                          <a:noFill/>
                          <a:ln>
                            <a:noFill/>
                          </a:ln>
                        </pic:spPr>
                      </pic:pic>
                    </a:graphicData>
                  </a:graphic>
                </wp:inline>
              </w:drawing>
            </w:r>
          </w:p>
          <w:p w14:paraId="2F970995" w14:textId="77777777" w:rsidR="00706A87" w:rsidRDefault="00706A87" w:rsidP="00706A87">
            <w:pPr>
              <w:spacing w:beforeLines="50" w:before="120" w:afterLines="50" w:after="120"/>
              <w:jc w:val="left"/>
              <w:rPr>
                <w:rFonts w:asciiTheme="majorBidi" w:eastAsiaTheme="minorEastAsia" w:hAnsiTheme="majorBidi" w:cstheme="majorBidi"/>
                <w:lang w:bidi="fa-IR"/>
              </w:rPr>
            </w:pPr>
            <w:r>
              <w:rPr>
                <w:rFonts w:asciiTheme="majorBidi" w:hAnsiTheme="majorBidi" w:cstheme="majorBidi"/>
                <w:sz w:val="16"/>
                <w:szCs w:val="16"/>
              </w:rPr>
              <w:t>Fig 6. Total weight of edges</w:t>
            </w:r>
          </w:p>
        </w:tc>
        <w:tc>
          <w:tcPr>
            <w:tcW w:w="4621" w:type="dxa"/>
            <w:hideMark/>
          </w:tcPr>
          <w:p w14:paraId="5057719E" w14:textId="77777777" w:rsidR="00706A87" w:rsidRDefault="00706A87" w:rsidP="00706A87">
            <w:pPr>
              <w:rPr>
                <w:rFonts w:asciiTheme="majorBidi" w:eastAsiaTheme="minorEastAsia" w:hAnsiTheme="majorBidi" w:cstheme="majorBidi"/>
                <w:sz w:val="24"/>
                <w:szCs w:val="24"/>
              </w:rPr>
            </w:pPr>
            <w:r>
              <w:rPr>
                <w:noProof/>
                <w:lang w:eastAsia="zh-CN"/>
              </w:rPr>
              <w:drawing>
                <wp:inline distT="0" distB="0" distL="0" distR="0" wp14:anchorId="50780661" wp14:editId="27998E75">
                  <wp:extent cx="2760980" cy="2239010"/>
                  <wp:effectExtent l="0" t="0" r="1270" b="8890"/>
                  <wp:docPr id="11" name="图片 11" descr="说明: AverageWeightOf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说明: AverageWeightOfEdge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60980" cy="2239010"/>
                          </a:xfrm>
                          <a:prstGeom prst="rect">
                            <a:avLst/>
                          </a:prstGeom>
                          <a:noFill/>
                          <a:ln>
                            <a:noFill/>
                          </a:ln>
                        </pic:spPr>
                      </pic:pic>
                    </a:graphicData>
                  </a:graphic>
                </wp:inline>
              </w:drawing>
            </w:r>
          </w:p>
          <w:p w14:paraId="45AEA818" w14:textId="77777777" w:rsidR="00706A87" w:rsidRDefault="00706A87" w:rsidP="00706A87">
            <w:pPr>
              <w:spacing w:beforeLines="50" w:before="120" w:afterLines="50" w:after="120"/>
              <w:jc w:val="left"/>
              <w:rPr>
                <w:rFonts w:asciiTheme="majorBidi" w:eastAsiaTheme="minorEastAsia" w:hAnsiTheme="majorBidi" w:cstheme="majorBidi"/>
                <w:lang w:bidi="fa-IR"/>
              </w:rPr>
            </w:pPr>
            <w:r>
              <w:rPr>
                <w:rFonts w:asciiTheme="majorBidi" w:hAnsiTheme="majorBidi" w:cstheme="majorBidi"/>
                <w:sz w:val="16"/>
                <w:szCs w:val="16"/>
              </w:rPr>
              <w:t>Fig 7. The average weight of edges</w:t>
            </w:r>
          </w:p>
        </w:tc>
      </w:tr>
      <w:tr w:rsidR="00706A87" w14:paraId="5A7CFB35" w14:textId="77777777" w:rsidTr="00706A87">
        <w:tc>
          <w:tcPr>
            <w:tcW w:w="4621" w:type="dxa"/>
            <w:hideMark/>
          </w:tcPr>
          <w:p w14:paraId="60BE96CB" w14:textId="77777777" w:rsidR="00706A87" w:rsidRDefault="00706A87" w:rsidP="00706A87">
            <w:pPr>
              <w:rPr>
                <w:rFonts w:asciiTheme="majorBidi" w:eastAsiaTheme="minorEastAsia" w:hAnsiTheme="majorBidi" w:cstheme="majorBidi"/>
                <w:sz w:val="24"/>
                <w:szCs w:val="24"/>
              </w:rPr>
            </w:pPr>
            <w:r>
              <w:rPr>
                <w:noProof/>
                <w:lang w:eastAsia="zh-CN"/>
              </w:rPr>
              <w:drawing>
                <wp:inline distT="0" distB="0" distL="0" distR="0" wp14:anchorId="48FAE277" wp14:editId="5BCEBF67">
                  <wp:extent cx="2760980" cy="2251075"/>
                  <wp:effectExtent l="0" t="0" r="1270" b="0"/>
                  <wp:docPr id="7" name="图片 7" descr="说明: EdgesWithMinimum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说明: EdgesWithMinimumWeigh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60980" cy="2251075"/>
                          </a:xfrm>
                          <a:prstGeom prst="rect">
                            <a:avLst/>
                          </a:prstGeom>
                          <a:noFill/>
                          <a:ln>
                            <a:noFill/>
                          </a:ln>
                        </pic:spPr>
                      </pic:pic>
                    </a:graphicData>
                  </a:graphic>
                </wp:inline>
              </w:drawing>
            </w:r>
          </w:p>
          <w:p w14:paraId="0AABCE87" w14:textId="77777777" w:rsidR="00706A87" w:rsidRDefault="00706A87" w:rsidP="00706A87">
            <w:pPr>
              <w:spacing w:beforeLines="50" w:before="120" w:afterLines="50" w:after="120"/>
              <w:jc w:val="left"/>
              <w:rPr>
                <w:rFonts w:asciiTheme="majorBidi" w:eastAsiaTheme="minorEastAsia" w:hAnsiTheme="majorBidi" w:cstheme="majorBidi"/>
                <w:lang w:bidi="fa-IR"/>
              </w:rPr>
            </w:pPr>
            <w:r>
              <w:rPr>
                <w:rFonts w:asciiTheme="majorBidi" w:hAnsiTheme="majorBidi" w:cstheme="majorBidi"/>
                <w:sz w:val="16"/>
                <w:szCs w:val="16"/>
              </w:rPr>
              <w:t>Fig 8. Edges with minimum weight</w:t>
            </w:r>
          </w:p>
        </w:tc>
        <w:tc>
          <w:tcPr>
            <w:tcW w:w="4621" w:type="dxa"/>
            <w:hideMark/>
          </w:tcPr>
          <w:p w14:paraId="7C1ED047" w14:textId="77777777" w:rsidR="00706A87" w:rsidRDefault="00706A87" w:rsidP="00706A87">
            <w:pPr>
              <w:rPr>
                <w:rFonts w:asciiTheme="majorBidi" w:eastAsiaTheme="minorEastAsia" w:hAnsiTheme="majorBidi" w:cstheme="majorBidi"/>
                <w:sz w:val="24"/>
                <w:szCs w:val="24"/>
              </w:rPr>
            </w:pPr>
            <w:r>
              <w:rPr>
                <w:noProof/>
                <w:lang w:eastAsia="zh-CN"/>
              </w:rPr>
              <w:drawing>
                <wp:inline distT="0" distB="0" distL="0" distR="0" wp14:anchorId="2591B9E5" wp14:editId="62955A1C">
                  <wp:extent cx="2760980" cy="2239010"/>
                  <wp:effectExtent l="0" t="0" r="1270" b="8890"/>
                  <wp:docPr id="6" name="图片 6" descr="说明: LessThanAvMinu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说明: LessThanAvMinusS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0980" cy="2239010"/>
                          </a:xfrm>
                          <a:prstGeom prst="rect">
                            <a:avLst/>
                          </a:prstGeom>
                          <a:noFill/>
                          <a:ln>
                            <a:noFill/>
                          </a:ln>
                        </pic:spPr>
                      </pic:pic>
                    </a:graphicData>
                  </a:graphic>
                </wp:inline>
              </w:drawing>
            </w:r>
          </w:p>
          <w:p w14:paraId="45293FAF" w14:textId="77777777" w:rsidR="00706A87" w:rsidRDefault="00706A87" w:rsidP="00706A87">
            <w:pPr>
              <w:spacing w:beforeLines="50" w:before="120" w:afterLines="50" w:after="120"/>
              <w:jc w:val="left"/>
              <w:rPr>
                <w:rFonts w:asciiTheme="majorBidi" w:eastAsiaTheme="minorEastAsia" w:hAnsiTheme="majorBidi" w:cstheme="majorBidi"/>
                <w:lang w:bidi="fa-IR"/>
              </w:rPr>
            </w:pPr>
            <w:r>
              <w:rPr>
                <w:rFonts w:asciiTheme="majorBidi" w:hAnsiTheme="majorBidi" w:cstheme="majorBidi"/>
                <w:sz w:val="16"/>
                <w:szCs w:val="16"/>
              </w:rPr>
              <w:t>Fig 9. Edges with a weight less than an average minus standard deviation</w:t>
            </w:r>
          </w:p>
        </w:tc>
      </w:tr>
    </w:tbl>
    <w:p w14:paraId="07BE09E8" w14:textId="77777777" w:rsidR="00706A87" w:rsidRPr="00706A87" w:rsidRDefault="00706A87" w:rsidP="00706A87">
      <w:pPr>
        <w:pStyle w:val="a3"/>
        <w:snapToGrid w:val="0"/>
        <w:spacing w:before="90" w:after="210"/>
        <w:ind w:firstLineChars="150" w:firstLine="300"/>
        <w:rPr>
          <w:rFonts w:eastAsiaTheme="minorEastAsia"/>
          <w:lang w:eastAsia="zh-CN"/>
        </w:rPr>
      </w:pPr>
    </w:p>
    <w:p w14:paraId="208EC11B" w14:textId="77777777" w:rsidR="00706A87" w:rsidRDefault="00706A87" w:rsidP="00706A87">
      <w:pPr>
        <w:pStyle w:val="a3"/>
        <w:snapToGrid w:val="0"/>
        <w:spacing w:before="90" w:after="210"/>
        <w:ind w:firstLineChars="150" w:firstLine="300"/>
        <w:rPr>
          <w:rFonts w:eastAsiaTheme="minorEastAsia"/>
          <w:lang w:eastAsia="zh-CN"/>
        </w:rPr>
      </w:pPr>
    </w:p>
    <w:p w14:paraId="1F92E8A6" w14:textId="77777777" w:rsidR="00814CD4" w:rsidRDefault="00814CD4" w:rsidP="00706A87">
      <w:pPr>
        <w:pStyle w:val="a3"/>
        <w:snapToGrid w:val="0"/>
        <w:spacing w:before="90" w:after="210"/>
        <w:ind w:firstLineChars="150" w:firstLine="300"/>
        <w:rPr>
          <w:rFonts w:eastAsiaTheme="minorEastAsia"/>
          <w:lang w:eastAsia="zh-CN"/>
        </w:rPr>
        <w:sectPr w:rsidR="00814CD4" w:rsidSect="00670AF5">
          <w:headerReference w:type="default" r:id="rId80"/>
          <w:footerReference w:type="default" r:id="rId81"/>
          <w:pgSz w:w="11909" w:h="16834" w:code="9"/>
          <w:pgMar w:top="1418" w:right="1134" w:bottom="1134" w:left="1134" w:header="720" w:footer="720" w:gutter="0"/>
          <w:cols w:space="340"/>
          <w:docGrid w:linePitch="360"/>
        </w:sect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06A87" w14:paraId="5E9EA026" w14:textId="77777777" w:rsidTr="00706A87">
        <w:tc>
          <w:tcPr>
            <w:tcW w:w="4621" w:type="dxa"/>
            <w:hideMark/>
          </w:tcPr>
          <w:p w14:paraId="61F3F8DA" w14:textId="77777777" w:rsidR="00706A87" w:rsidRDefault="00706A87" w:rsidP="00706A87">
            <w:pPr>
              <w:rPr>
                <w:rFonts w:asciiTheme="majorBidi" w:eastAsiaTheme="minorEastAsia" w:hAnsiTheme="majorBidi" w:cstheme="majorBidi"/>
                <w:sz w:val="24"/>
                <w:szCs w:val="24"/>
              </w:rPr>
            </w:pPr>
            <w:r>
              <w:rPr>
                <w:noProof/>
                <w:lang w:eastAsia="zh-CN"/>
              </w:rPr>
              <w:lastRenderedPageBreak/>
              <w:drawing>
                <wp:inline distT="0" distB="0" distL="0" distR="0" wp14:anchorId="16AECECC" wp14:editId="4B402DCB">
                  <wp:extent cx="2760980" cy="2239010"/>
                  <wp:effectExtent l="0" t="0" r="1270" b="8890"/>
                  <wp:docPr id="20" name="图片 20" descr="说明: MoreThanAvPlu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说明: MoreThanAvPlusS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60980" cy="2239010"/>
                          </a:xfrm>
                          <a:prstGeom prst="rect">
                            <a:avLst/>
                          </a:prstGeom>
                          <a:noFill/>
                          <a:ln>
                            <a:noFill/>
                          </a:ln>
                        </pic:spPr>
                      </pic:pic>
                    </a:graphicData>
                  </a:graphic>
                </wp:inline>
              </w:drawing>
            </w:r>
          </w:p>
          <w:p w14:paraId="679EA726" w14:textId="77777777" w:rsidR="00706A87" w:rsidRDefault="00706A87" w:rsidP="00706A87">
            <w:pPr>
              <w:spacing w:beforeLines="50" w:before="120" w:afterLines="50" w:after="120"/>
              <w:jc w:val="left"/>
              <w:rPr>
                <w:rFonts w:asciiTheme="majorBidi" w:eastAsiaTheme="minorEastAsia" w:hAnsiTheme="majorBidi" w:cstheme="majorBidi"/>
                <w:lang w:bidi="fa-IR"/>
              </w:rPr>
            </w:pPr>
            <w:r>
              <w:rPr>
                <w:rFonts w:asciiTheme="majorBidi" w:hAnsiTheme="majorBidi" w:cstheme="majorBidi"/>
                <w:sz w:val="16"/>
                <w:szCs w:val="16"/>
              </w:rPr>
              <w:t>Fig 10. Nodes with a degree more than an average plus standard deviation</w:t>
            </w:r>
          </w:p>
        </w:tc>
        <w:tc>
          <w:tcPr>
            <w:tcW w:w="4621" w:type="dxa"/>
            <w:hideMark/>
          </w:tcPr>
          <w:p w14:paraId="4C7F427B" w14:textId="77777777" w:rsidR="00706A87" w:rsidRDefault="00706A87" w:rsidP="00706A87">
            <w:pPr>
              <w:rPr>
                <w:rFonts w:asciiTheme="majorBidi" w:eastAsiaTheme="minorEastAsia" w:hAnsiTheme="majorBidi" w:cstheme="majorBidi"/>
                <w:sz w:val="24"/>
                <w:szCs w:val="24"/>
              </w:rPr>
            </w:pPr>
            <w:r>
              <w:rPr>
                <w:noProof/>
                <w:lang w:eastAsia="zh-CN"/>
              </w:rPr>
              <w:drawing>
                <wp:inline distT="0" distB="0" distL="0" distR="0" wp14:anchorId="78299BBC" wp14:editId="6F487713">
                  <wp:extent cx="2760980" cy="2239010"/>
                  <wp:effectExtent l="0" t="0" r="1270" b="8890"/>
                  <wp:docPr id="19" name="图片 19" descr="说明: Max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说明: MaxDegre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0980" cy="2239010"/>
                          </a:xfrm>
                          <a:prstGeom prst="rect">
                            <a:avLst/>
                          </a:prstGeom>
                          <a:noFill/>
                          <a:ln>
                            <a:noFill/>
                          </a:ln>
                        </pic:spPr>
                      </pic:pic>
                    </a:graphicData>
                  </a:graphic>
                </wp:inline>
              </w:drawing>
            </w:r>
          </w:p>
          <w:p w14:paraId="4926552E" w14:textId="77777777" w:rsidR="00706A87" w:rsidRDefault="00706A87" w:rsidP="00706A87">
            <w:pPr>
              <w:spacing w:beforeLines="50" w:before="120" w:afterLines="50" w:after="120"/>
              <w:jc w:val="left"/>
              <w:rPr>
                <w:rFonts w:asciiTheme="majorBidi" w:eastAsiaTheme="minorEastAsia" w:hAnsiTheme="majorBidi" w:cstheme="majorBidi"/>
                <w:lang w:bidi="fa-IR"/>
              </w:rPr>
            </w:pPr>
            <w:r>
              <w:rPr>
                <w:rFonts w:asciiTheme="majorBidi" w:hAnsiTheme="majorBidi" w:cstheme="majorBidi"/>
                <w:sz w:val="16"/>
                <w:szCs w:val="16"/>
              </w:rPr>
              <w:t>Fig 11. Max degree of the graph</w:t>
            </w:r>
          </w:p>
        </w:tc>
      </w:tr>
      <w:tr w:rsidR="00706A87" w14:paraId="75694DCA" w14:textId="77777777" w:rsidTr="00706A87">
        <w:tc>
          <w:tcPr>
            <w:tcW w:w="4621" w:type="dxa"/>
            <w:hideMark/>
          </w:tcPr>
          <w:p w14:paraId="0672B4DD" w14:textId="77777777" w:rsidR="00706A87" w:rsidRDefault="00706A87" w:rsidP="00706A87">
            <w:pPr>
              <w:rPr>
                <w:rFonts w:asciiTheme="majorBidi" w:eastAsiaTheme="minorEastAsia" w:hAnsiTheme="majorBidi" w:cstheme="majorBidi"/>
                <w:sz w:val="24"/>
                <w:szCs w:val="24"/>
              </w:rPr>
            </w:pPr>
            <w:r>
              <w:rPr>
                <w:noProof/>
                <w:lang w:eastAsia="zh-CN"/>
              </w:rPr>
              <w:drawing>
                <wp:inline distT="0" distB="0" distL="0" distR="0" wp14:anchorId="4A0D16CD" wp14:editId="73309CE6">
                  <wp:extent cx="2760980" cy="2239010"/>
                  <wp:effectExtent l="0" t="0" r="1270" b="8890"/>
                  <wp:docPr id="18" name="图片 18" descr="说明: MDdnkwj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说明: MDdnkwjn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60980" cy="2239010"/>
                          </a:xfrm>
                          <a:prstGeom prst="rect">
                            <a:avLst/>
                          </a:prstGeom>
                          <a:noFill/>
                          <a:ln>
                            <a:noFill/>
                          </a:ln>
                        </pic:spPr>
                      </pic:pic>
                    </a:graphicData>
                  </a:graphic>
                </wp:inline>
              </w:drawing>
            </w:r>
          </w:p>
          <w:p w14:paraId="79913AB4" w14:textId="77777777" w:rsidR="00706A87" w:rsidRDefault="00706A87" w:rsidP="00706A87">
            <w:pPr>
              <w:spacing w:beforeLines="50" w:before="120" w:afterLines="50" w:after="120"/>
              <w:jc w:val="left"/>
              <w:rPr>
                <w:rFonts w:asciiTheme="majorBidi" w:eastAsiaTheme="minorEastAsia" w:hAnsiTheme="majorBidi" w:cstheme="majorBidi"/>
                <w:lang w:bidi="fa-IR"/>
              </w:rPr>
            </w:pPr>
            <w:r>
              <w:rPr>
                <w:rFonts w:asciiTheme="majorBidi" w:hAnsiTheme="majorBidi" w:cstheme="majorBidi"/>
                <w:sz w:val="16"/>
                <w:szCs w:val="16"/>
              </w:rPr>
              <w:t>Fig 12. Multiplication of max degree and proportion of max degree per total input weight</w:t>
            </w:r>
          </w:p>
        </w:tc>
        <w:tc>
          <w:tcPr>
            <w:tcW w:w="4621" w:type="dxa"/>
            <w:hideMark/>
          </w:tcPr>
          <w:p w14:paraId="538602FA" w14:textId="77777777" w:rsidR="00706A87" w:rsidRDefault="00706A87" w:rsidP="00706A87">
            <w:pPr>
              <w:rPr>
                <w:rFonts w:asciiTheme="majorBidi" w:eastAsiaTheme="minorEastAsia" w:hAnsiTheme="majorBidi" w:cstheme="majorBidi"/>
                <w:sz w:val="24"/>
                <w:szCs w:val="24"/>
              </w:rPr>
            </w:pPr>
            <w:r>
              <w:rPr>
                <w:noProof/>
                <w:lang w:eastAsia="zh-CN"/>
              </w:rPr>
              <w:drawing>
                <wp:inline distT="0" distB="0" distL="0" distR="0" wp14:anchorId="2B000902" wp14:editId="3B666978">
                  <wp:extent cx="2760980" cy="2256790"/>
                  <wp:effectExtent l="0" t="0" r="1270" b="0"/>
                  <wp:docPr id="17" name="图片 17" descr="说明: N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说明: NZ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0980" cy="2256790"/>
                          </a:xfrm>
                          <a:prstGeom prst="rect">
                            <a:avLst/>
                          </a:prstGeom>
                          <a:noFill/>
                          <a:ln>
                            <a:noFill/>
                          </a:ln>
                        </pic:spPr>
                      </pic:pic>
                    </a:graphicData>
                  </a:graphic>
                </wp:inline>
              </w:drawing>
            </w:r>
          </w:p>
          <w:p w14:paraId="572D06C3" w14:textId="77777777" w:rsidR="00706A87" w:rsidRDefault="00706A87" w:rsidP="00706A87">
            <w:pPr>
              <w:spacing w:beforeLines="50" w:before="120" w:afterLines="50" w:after="120"/>
              <w:jc w:val="left"/>
              <w:rPr>
                <w:rFonts w:asciiTheme="majorBidi" w:eastAsiaTheme="minorEastAsia" w:hAnsiTheme="majorBidi" w:cstheme="majorBidi"/>
                <w:lang w:bidi="fa-IR"/>
              </w:rPr>
            </w:pPr>
            <w:r>
              <w:rPr>
                <w:rFonts w:asciiTheme="majorBidi" w:hAnsiTheme="majorBidi" w:cstheme="majorBidi"/>
                <w:sz w:val="16"/>
                <w:szCs w:val="16"/>
              </w:rPr>
              <w:t>Fig 13. Number of edges with nonzero degree</w:t>
            </w:r>
          </w:p>
        </w:tc>
      </w:tr>
      <w:tr w:rsidR="00706A87" w14:paraId="00C4AAED" w14:textId="77777777" w:rsidTr="00706A87">
        <w:tc>
          <w:tcPr>
            <w:tcW w:w="4621" w:type="dxa"/>
            <w:hideMark/>
          </w:tcPr>
          <w:p w14:paraId="63DA2E40" w14:textId="77777777" w:rsidR="00706A87" w:rsidRDefault="00706A87" w:rsidP="00706A87">
            <w:pPr>
              <w:rPr>
                <w:rFonts w:eastAsia="Times New Roman"/>
                <w:sz w:val="24"/>
                <w:szCs w:val="24"/>
              </w:rPr>
            </w:pPr>
            <w:r>
              <w:rPr>
                <w:noProof/>
                <w:lang w:eastAsia="zh-CN"/>
              </w:rPr>
              <w:drawing>
                <wp:inline distT="0" distB="0" distL="0" distR="0" wp14:anchorId="62E8EEF8" wp14:editId="1D2479C9">
                  <wp:extent cx="2637790" cy="2151380"/>
                  <wp:effectExtent l="0" t="0" r="0" b="1270"/>
                  <wp:docPr id="16" name="图片 16" descr="说明: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说明: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37790" cy="2151380"/>
                          </a:xfrm>
                          <a:prstGeom prst="rect">
                            <a:avLst/>
                          </a:prstGeom>
                          <a:noFill/>
                          <a:ln>
                            <a:noFill/>
                          </a:ln>
                        </pic:spPr>
                      </pic:pic>
                    </a:graphicData>
                  </a:graphic>
                </wp:inline>
              </w:drawing>
            </w:r>
          </w:p>
          <w:p w14:paraId="442D2E6F" w14:textId="77777777" w:rsidR="00706A87" w:rsidRDefault="00706A87" w:rsidP="00706A87">
            <w:pPr>
              <w:spacing w:beforeLines="50" w:before="120" w:afterLines="50" w:after="120"/>
              <w:jc w:val="left"/>
              <w:rPr>
                <w:rFonts w:eastAsia="Times New Roman"/>
              </w:rPr>
            </w:pPr>
            <w:r>
              <w:rPr>
                <w:rFonts w:asciiTheme="majorBidi" w:hAnsiTheme="majorBidi" w:cstheme="majorBidi"/>
                <w:sz w:val="16"/>
                <w:szCs w:val="16"/>
              </w:rPr>
              <w:t>Fig 14. Iteration 1, Accuracy: 98.31%</w:t>
            </w:r>
          </w:p>
        </w:tc>
        <w:tc>
          <w:tcPr>
            <w:tcW w:w="4621" w:type="dxa"/>
            <w:hideMark/>
          </w:tcPr>
          <w:p w14:paraId="145B225B" w14:textId="77777777" w:rsidR="00706A87" w:rsidRDefault="00706A87" w:rsidP="00706A87">
            <w:pPr>
              <w:rPr>
                <w:rFonts w:eastAsia="Times New Roman"/>
                <w:sz w:val="24"/>
                <w:szCs w:val="24"/>
              </w:rPr>
            </w:pPr>
            <w:r>
              <w:rPr>
                <w:noProof/>
                <w:lang w:eastAsia="zh-CN"/>
              </w:rPr>
              <w:drawing>
                <wp:inline distT="0" distB="0" distL="0" distR="0" wp14:anchorId="1B60D7C2" wp14:editId="6D41E8BE">
                  <wp:extent cx="2637790" cy="2151380"/>
                  <wp:effectExtent l="0" t="0" r="0" b="1270"/>
                  <wp:docPr id="15" name="图片 15" descr="说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说明: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37790" cy="2151380"/>
                          </a:xfrm>
                          <a:prstGeom prst="rect">
                            <a:avLst/>
                          </a:prstGeom>
                          <a:noFill/>
                          <a:ln>
                            <a:noFill/>
                          </a:ln>
                        </pic:spPr>
                      </pic:pic>
                    </a:graphicData>
                  </a:graphic>
                </wp:inline>
              </w:drawing>
            </w:r>
          </w:p>
          <w:p w14:paraId="0741C239" w14:textId="77777777" w:rsidR="00706A87" w:rsidRDefault="00706A87" w:rsidP="00706A87">
            <w:pPr>
              <w:spacing w:beforeLines="50" w:before="120" w:afterLines="50" w:after="120"/>
              <w:jc w:val="left"/>
              <w:rPr>
                <w:rFonts w:eastAsia="Times New Roman"/>
              </w:rPr>
            </w:pPr>
            <w:r>
              <w:rPr>
                <w:rFonts w:asciiTheme="majorBidi" w:hAnsiTheme="majorBidi" w:cstheme="majorBidi"/>
                <w:sz w:val="16"/>
                <w:szCs w:val="16"/>
              </w:rPr>
              <w:t>Fig 15. Iteration 2, Accuracy: 98.11%</w:t>
            </w:r>
          </w:p>
        </w:tc>
      </w:tr>
    </w:tbl>
    <w:p w14:paraId="13DDEBA4" w14:textId="77777777" w:rsidR="00706A87" w:rsidRDefault="00706A87" w:rsidP="00706A87">
      <w:pPr>
        <w:pStyle w:val="a3"/>
        <w:snapToGrid w:val="0"/>
        <w:spacing w:before="90" w:after="210"/>
        <w:ind w:firstLineChars="150" w:firstLine="300"/>
        <w:rPr>
          <w:rFonts w:eastAsiaTheme="minorEastAsia"/>
          <w:lang w:eastAsia="zh-CN"/>
        </w:rPr>
      </w:pPr>
    </w:p>
    <w:p w14:paraId="43A5A621" w14:textId="77777777" w:rsidR="00706A87" w:rsidRDefault="00706A87" w:rsidP="00706A87">
      <w:pPr>
        <w:pStyle w:val="a3"/>
        <w:snapToGrid w:val="0"/>
        <w:spacing w:before="90" w:after="210"/>
        <w:ind w:firstLineChars="150" w:firstLine="300"/>
        <w:rPr>
          <w:rFonts w:eastAsiaTheme="minorEastAsia"/>
          <w:lang w:eastAsia="zh-CN"/>
        </w:rPr>
      </w:pPr>
    </w:p>
    <w:p w14:paraId="44E32421" w14:textId="77777777" w:rsidR="00706A87" w:rsidRDefault="00706A87" w:rsidP="00706A87">
      <w:pPr>
        <w:pStyle w:val="a3"/>
        <w:snapToGrid w:val="0"/>
        <w:spacing w:before="90" w:after="210"/>
        <w:ind w:firstLineChars="150" w:firstLine="300"/>
        <w:rPr>
          <w:rFonts w:eastAsiaTheme="minorEastAsia"/>
          <w:lang w:eastAsia="zh-CN"/>
        </w:rPr>
      </w:pPr>
    </w:p>
    <w:p w14:paraId="58EDE9F1" w14:textId="77777777" w:rsidR="00814CD4" w:rsidRDefault="00814CD4" w:rsidP="00706A87">
      <w:pPr>
        <w:pStyle w:val="a3"/>
        <w:snapToGrid w:val="0"/>
        <w:spacing w:before="90" w:after="210"/>
        <w:ind w:firstLineChars="150" w:firstLine="300"/>
        <w:rPr>
          <w:rFonts w:eastAsiaTheme="minorEastAsia"/>
          <w:lang w:eastAsia="zh-CN"/>
        </w:rPr>
        <w:sectPr w:rsidR="00814CD4" w:rsidSect="00670AF5">
          <w:headerReference w:type="default" r:id="rId88"/>
          <w:footerReference w:type="default" r:id="rId89"/>
          <w:pgSz w:w="11909" w:h="16834" w:code="9"/>
          <w:pgMar w:top="1418" w:right="1134" w:bottom="1134" w:left="1134" w:header="720" w:footer="720" w:gutter="0"/>
          <w:cols w:space="340"/>
          <w:docGrid w:linePitch="360"/>
        </w:sect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06A87" w14:paraId="05F924A5" w14:textId="77777777" w:rsidTr="00706A87">
        <w:tc>
          <w:tcPr>
            <w:tcW w:w="4621" w:type="dxa"/>
            <w:hideMark/>
          </w:tcPr>
          <w:p w14:paraId="3A34A83B" w14:textId="77777777" w:rsidR="00706A87" w:rsidRDefault="00706A87">
            <w:pPr>
              <w:rPr>
                <w:rFonts w:eastAsia="Times New Roman"/>
                <w:sz w:val="24"/>
                <w:szCs w:val="24"/>
              </w:rPr>
            </w:pPr>
            <w:r>
              <w:rPr>
                <w:noProof/>
                <w:lang w:eastAsia="zh-CN"/>
              </w:rPr>
              <w:lastRenderedPageBreak/>
              <w:drawing>
                <wp:inline distT="0" distB="0" distL="0" distR="0" wp14:anchorId="148AB4DE" wp14:editId="2849553C">
                  <wp:extent cx="2637790" cy="2151380"/>
                  <wp:effectExtent l="0" t="0" r="0" b="1270"/>
                  <wp:docPr id="22" name="图片 22" descr="说明: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说明: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37790" cy="2151380"/>
                          </a:xfrm>
                          <a:prstGeom prst="rect">
                            <a:avLst/>
                          </a:prstGeom>
                          <a:noFill/>
                          <a:ln>
                            <a:noFill/>
                          </a:ln>
                        </pic:spPr>
                      </pic:pic>
                    </a:graphicData>
                  </a:graphic>
                </wp:inline>
              </w:drawing>
            </w:r>
          </w:p>
          <w:p w14:paraId="1126A592" w14:textId="77777777" w:rsidR="00706A87" w:rsidRDefault="00706A87">
            <w:pPr>
              <w:spacing w:beforeLines="50" w:before="120" w:afterLines="50" w:after="120"/>
              <w:jc w:val="both"/>
              <w:rPr>
                <w:rFonts w:eastAsia="Times New Roman"/>
              </w:rPr>
            </w:pPr>
            <w:r>
              <w:rPr>
                <w:rFonts w:asciiTheme="majorBidi" w:hAnsiTheme="majorBidi" w:cstheme="majorBidi"/>
                <w:sz w:val="16"/>
                <w:szCs w:val="16"/>
              </w:rPr>
              <w:t>Fig 16. Iteration 3, Accuracy: 97.96%</w:t>
            </w:r>
          </w:p>
        </w:tc>
        <w:tc>
          <w:tcPr>
            <w:tcW w:w="4621" w:type="dxa"/>
            <w:hideMark/>
          </w:tcPr>
          <w:p w14:paraId="12AA861E" w14:textId="77777777" w:rsidR="00706A87" w:rsidRDefault="00706A87">
            <w:pPr>
              <w:rPr>
                <w:rFonts w:eastAsiaTheme="minorEastAsia" w:cs="Nazanin"/>
                <w:noProof/>
                <w:szCs w:val="24"/>
              </w:rPr>
            </w:pPr>
            <w:r>
              <w:rPr>
                <w:noProof/>
                <w:lang w:eastAsia="zh-CN"/>
              </w:rPr>
              <w:drawing>
                <wp:inline distT="0" distB="0" distL="0" distR="0" wp14:anchorId="20579532" wp14:editId="5B03740E">
                  <wp:extent cx="2637790" cy="2162810"/>
                  <wp:effectExtent l="0" t="0" r="0" b="8890"/>
                  <wp:docPr id="21" name="图片 21"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说明: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37790" cy="2162810"/>
                          </a:xfrm>
                          <a:prstGeom prst="rect">
                            <a:avLst/>
                          </a:prstGeom>
                          <a:noFill/>
                          <a:ln>
                            <a:noFill/>
                          </a:ln>
                        </pic:spPr>
                      </pic:pic>
                    </a:graphicData>
                  </a:graphic>
                </wp:inline>
              </w:drawing>
            </w:r>
          </w:p>
          <w:p w14:paraId="32E7E997" w14:textId="77777777" w:rsidR="00706A87" w:rsidRDefault="00706A87">
            <w:pPr>
              <w:spacing w:beforeLines="50" w:before="120" w:afterLines="50" w:after="120"/>
              <w:jc w:val="both"/>
              <w:rPr>
                <w:rFonts w:eastAsiaTheme="minorEastAsia" w:cs="Nazanin"/>
                <w:noProof/>
              </w:rPr>
            </w:pPr>
            <w:r>
              <w:rPr>
                <w:rFonts w:asciiTheme="majorBidi" w:hAnsiTheme="majorBidi" w:cstheme="majorBidi"/>
                <w:sz w:val="16"/>
                <w:szCs w:val="16"/>
              </w:rPr>
              <w:t>Fig 17. Iteration 4, accuracy: 98.81%</w:t>
            </w:r>
          </w:p>
        </w:tc>
      </w:tr>
    </w:tbl>
    <w:p w14:paraId="41FF78CD" w14:textId="5516021C" w:rsidR="000D7E2B" w:rsidRPr="000847DB" w:rsidRDefault="000847DB" w:rsidP="000D7E2B">
      <w:pPr>
        <w:pStyle w:val="5"/>
        <w:widowControl w:val="0"/>
        <w:adjustRightInd w:val="0"/>
        <w:snapToGrid w:val="0"/>
        <w:spacing w:after="240"/>
        <w:jc w:val="left"/>
        <w:rPr>
          <w:b/>
          <w:smallCaps w:val="0"/>
          <w:noProof w:val="0"/>
          <w:sz w:val="22"/>
          <w:lang w:eastAsia="zh-CN"/>
        </w:rPr>
      </w:pPr>
      <w:r>
        <w:rPr>
          <w:rFonts w:hint="eastAsia"/>
          <w:b/>
          <w:smallCaps w:val="0"/>
          <w:noProof w:val="0"/>
          <w:sz w:val="22"/>
          <w:lang w:eastAsia="zh-CN"/>
        </w:rPr>
        <w:t xml:space="preserve">6. </w:t>
      </w:r>
      <w:r w:rsidR="000D7E2B" w:rsidRPr="000847DB">
        <w:rPr>
          <w:b/>
          <w:smallCaps w:val="0"/>
          <w:noProof w:val="0"/>
          <w:sz w:val="22"/>
          <w:lang w:eastAsia="zh-CN"/>
        </w:rPr>
        <w:t xml:space="preserve"> Summary, Conclusion, and Future Works</w:t>
      </w:r>
    </w:p>
    <w:p w14:paraId="00CA266B" w14:textId="77777777" w:rsidR="000D7E2B" w:rsidRPr="000D7E2B" w:rsidRDefault="000D7E2B" w:rsidP="00316FCA">
      <w:pPr>
        <w:pStyle w:val="a3"/>
        <w:snapToGrid w:val="0"/>
        <w:ind w:firstLineChars="200" w:firstLine="400"/>
        <w:rPr>
          <w:rFonts w:eastAsia="Times New Roman"/>
        </w:rPr>
      </w:pPr>
      <w:r w:rsidRPr="000D7E2B">
        <w:rPr>
          <w:rFonts w:eastAsia="Times New Roman"/>
        </w:rPr>
        <w:t>To sum up, in this paper, firstly, we addressed some essential terminologies in order to grasp the intrusion detection area profoundly. After that, a concise literature review concerning some intrusion detection approaches, techniques, and mechanisms as well as some prominent weak points of them was discussed. Then, our proposed technique was stated elegantly. It was evaluated by a flow-based real-world dataset. The results of our experiments depicted that our technique was superior to others in terms of accuracy and performance, particularly in the learning phase.</w:t>
      </w:r>
    </w:p>
    <w:p w14:paraId="66309775" w14:textId="77777777" w:rsidR="000D7E2B" w:rsidRPr="000D7E2B" w:rsidRDefault="000D7E2B" w:rsidP="00316FCA">
      <w:pPr>
        <w:pStyle w:val="a3"/>
        <w:snapToGrid w:val="0"/>
        <w:ind w:firstLineChars="200" w:firstLine="400"/>
        <w:rPr>
          <w:rFonts w:eastAsia="Times New Roman"/>
        </w:rPr>
      </w:pPr>
      <w:r w:rsidRPr="000D7E2B">
        <w:rPr>
          <w:rFonts w:eastAsia="Times New Roman"/>
        </w:rPr>
        <w:t xml:space="preserve">Several attacks such as DDOS, Scan, and SSH-dictionary were exposed with an accuracy </w:t>
      </w:r>
      <w:proofErr w:type="gramStart"/>
      <w:r w:rsidRPr="000D7E2B">
        <w:rPr>
          <w:rFonts w:eastAsia="Times New Roman"/>
        </w:rPr>
        <w:t>of  98.295575</w:t>
      </w:r>
      <w:proofErr w:type="gramEnd"/>
      <w:r w:rsidRPr="000D7E2B">
        <w:rPr>
          <w:rFonts w:eastAsia="Times New Roman"/>
        </w:rPr>
        <w:t>%. Furthermore, because it used some leading features, as a result, it had a notable performance in the training phase of the SVR algorithm. By preparing more datasets in the future, we can offer better solutions to unveil intrusions by combining machine learning techniques as well as powerful statistical methods like the Markov chain model. Furthermore, if we can generate comprehensive flow-based datasets that cover all the attacks that have been identified, these datasets can be used by other researchers to evaluate their methods and techniques with a higher standard. Due to the outstanding performance of our suggested technique in the learning phase, it can also be a competent solution in high-speed networks. Finally, since it is worthwhile to detect botnet activities from traffic dispersion graphs by extracting new features, we are going to conduct research in the future.</w:t>
      </w:r>
    </w:p>
    <w:p w14:paraId="712F535F" w14:textId="77777777" w:rsidR="002D1A95" w:rsidRPr="000847DB" w:rsidRDefault="002D1A95" w:rsidP="00CC7BB3">
      <w:pPr>
        <w:pStyle w:val="5"/>
        <w:widowControl w:val="0"/>
        <w:adjustRightInd w:val="0"/>
        <w:snapToGrid w:val="0"/>
        <w:spacing w:after="240"/>
        <w:jc w:val="left"/>
        <w:rPr>
          <w:b/>
          <w:smallCaps w:val="0"/>
          <w:noProof w:val="0"/>
          <w:sz w:val="22"/>
          <w:lang w:eastAsia="zh-CN"/>
        </w:rPr>
      </w:pPr>
      <w:r w:rsidRPr="000847DB">
        <w:rPr>
          <w:b/>
          <w:smallCaps w:val="0"/>
          <w:noProof w:val="0"/>
          <w:sz w:val="22"/>
          <w:lang w:eastAsia="zh-CN"/>
        </w:rPr>
        <w:t>References</w:t>
      </w:r>
    </w:p>
    <w:p w14:paraId="3F9E5015" w14:textId="77777777" w:rsidR="00F12C49" w:rsidRDefault="00F12C49" w:rsidP="00F12C49">
      <w:pPr>
        <w:pStyle w:val="references"/>
        <w:rPr>
          <w:lang w:eastAsia="zh-CN"/>
        </w:rPr>
      </w:pPr>
      <w:r>
        <w:rPr>
          <w:lang w:eastAsia="zh-CN"/>
        </w:rPr>
        <w:t>Lewis, James and Baker, Stewart, The economic impact of cybercrime and cyber espionage. McAfee, 2013.</w:t>
      </w:r>
    </w:p>
    <w:p w14:paraId="3773171D" w14:textId="77777777" w:rsidR="00F12C49" w:rsidRDefault="00F12C49" w:rsidP="00F12C49">
      <w:pPr>
        <w:pStyle w:val="references"/>
        <w:rPr>
          <w:lang w:eastAsia="zh-CN"/>
        </w:rPr>
      </w:pPr>
      <w:r>
        <w:rPr>
          <w:lang w:eastAsia="zh-CN"/>
        </w:rPr>
        <w:t xml:space="preserve">Mukherjee, </w:t>
      </w:r>
      <w:proofErr w:type="spellStart"/>
      <w:r>
        <w:rPr>
          <w:lang w:eastAsia="zh-CN"/>
        </w:rPr>
        <w:t>Biswanath</w:t>
      </w:r>
      <w:proofErr w:type="spellEnd"/>
      <w:r>
        <w:rPr>
          <w:lang w:eastAsia="zh-CN"/>
        </w:rPr>
        <w:t xml:space="preserve"> and </w:t>
      </w:r>
      <w:proofErr w:type="spellStart"/>
      <w:r>
        <w:rPr>
          <w:lang w:eastAsia="zh-CN"/>
        </w:rPr>
        <w:t>Heberlein</w:t>
      </w:r>
      <w:proofErr w:type="spellEnd"/>
      <w:r>
        <w:rPr>
          <w:lang w:eastAsia="zh-CN"/>
        </w:rPr>
        <w:t>, L Todd and Levitt, Karl N, "Network intrusion detection," IEEE network, vol. 8, no. 3, pp. 26-41, 1994.</w:t>
      </w:r>
    </w:p>
    <w:p w14:paraId="554A7313" w14:textId="77777777" w:rsidR="00F12C49" w:rsidRDefault="00F12C49" w:rsidP="00F12C49">
      <w:pPr>
        <w:pStyle w:val="references"/>
        <w:rPr>
          <w:lang w:eastAsia="zh-CN"/>
        </w:rPr>
      </w:pPr>
      <w:proofErr w:type="spellStart"/>
      <w:r>
        <w:rPr>
          <w:lang w:eastAsia="zh-CN"/>
        </w:rPr>
        <w:t>Scarfone</w:t>
      </w:r>
      <w:proofErr w:type="spellEnd"/>
      <w:r>
        <w:rPr>
          <w:lang w:eastAsia="zh-CN"/>
        </w:rPr>
        <w:t>, Karen and Mell, Peter, "Guide to intrusion detection and prevention systems (</w:t>
      </w:r>
      <w:proofErr w:type="spellStart"/>
      <w:r>
        <w:rPr>
          <w:lang w:eastAsia="zh-CN"/>
        </w:rPr>
        <w:t>idps</w:t>
      </w:r>
      <w:proofErr w:type="spellEnd"/>
      <w:r>
        <w:rPr>
          <w:lang w:eastAsia="zh-CN"/>
        </w:rPr>
        <w:t>)," 2012.</w:t>
      </w:r>
    </w:p>
    <w:p w14:paraId="242D7AF1" w14:textId="77777777" w:rsidR="00F12C49" w:rsidRDefault="00F12C49" w:rsidP="00F12C49">
      <w:pPr>
        <w:pStyle w:val="references"/>
        <w:rPr>
          <w:lang w:eastAsia="zh-CN"/>
        </w:rPr>
      </w:pPr>
      <w:r>
        <w:rPr>
          <w:lang w:eastAsia="zh-CN"/>
        </w:rPr>
        <w:t xml:space="preserve">Lazarevic, </w:t>
      </w:r>
      <w:proofErr w:type="spellStart"/>
      <w:r>
        <w:rPr>
          <w:lang w:eastAsia="zh-CN"/>
        </w:rPr>
        <w:t>Aleksandar</w:t>
      </w:r>
      <w:proofErr w:type="spellEnd"/>
      <w:r>
        <w:rPr>
          <w:lang w:eastAsia="zh-CN"/>
        </w:rPr>
        <w:t xml:space="preserve"> and Kumar, </w:t>
      </w:r>
      <w:proofErr w:type="spellStart"/>
      <w:r>
        <w:rPr>
          <w:lang w:eastAsia="zh-CN"/>
        </w:rPr>
        <w:t>Vipin</w:t>
      </w:r>
      <w:proofErr w:type="spellEnd"/>
      <w:r>
        <w:rPr>
          <w:lang w:eastAsia="zh-CN"/>
        </w:rPr>
        <w:t xml:space="preserve"> and Srivastava, </w:t>
      </w:r>
      <w:proofErr w:type="spellStart"/>
      <w:r>
        <w:rPr>
          <w:lang w:eastAsia="zh-CN"/>
        </w:rPr>
        <w:t>Jaideep</w:t>
      </w:r>
      <w:proofErr w:type="spellEnd"/>
      <w:r>
        <w:rPr>
          <w:lang w:eastAsia="zh-CN"/>
        </w:rPr>
        <w:t>, "Intrusion detection: A survey," in Managing Cyber Threats. Springer, 2005, pp. 19-78.</w:t>
      </w:r>
    </w:p>
    <w:p w14:paraId="7FD23D9F" w14:textId="77777777" w:rsidR="00F12C49" w:rsidRDefault="00F12C49" w:rsidP="00F12C49">
      <w:pPr>
        <w:pStyle w:val="references"/>
        <w:rPr>
          <w:lang w:eastAsia="zh-CN"/>
        </w:rPr>
      </w:pPr>
      <w:proofErr w:type="spellStart"/>
      <w:r>
        <w:rPr>
          <w:lang w:eastAsia="zh-CN"/>
        </w:rPr>
        <w:t>Paxson</w:t>
      </w:r>
      <w:proofErr w:type="spellEnd"/>
      <w:r>
        <w:rPr>
          <w:lang w:eastAsia="zh-CN"/>
        </w:rPr>
        <w:t>, Vern, "Bro: a system for detecting network intruders in real-time," Computer networks, vol. 31, no. 23-24, pp. 2435-2463, 1999.</w:t>
      </w:r>
      <w:r w:rsidRPr="00F12C49">
        <w:t xml:space="preserve"> </w:t>
      </w:r>
    </w:p>
    <w:p w14:paraId="3F93074E" w14:textId="77777777" w:rsidR="00F12C49" w:rsidRDefault="00F12C49" w:rsidP="00F12C49">
      <w:pPr>
        <w:pStyle w:val="references"/>
        <w:rPr>
          <w:lang w:eastAsia="zh-CN"/>
        </w:rPr>
      </w:pPr>
      <w:proofErr w:type="spellStart"/>
      <w:r>
        <w:rPr>
          <w:lang w:eastAsia="zh-CN"/>
        </w:rPr>
        <w:t>Roesch</w:t>
      </w:r>
      <w:proofErr w:type="spellEnd"/>
      <w:r>
        <w:rPr>
          <w:lang w:eastAsia="zh-CN"/>
        </w:rPr>
        <w:t xml:space="preserve">, Martin and others, "Snort: Lightweight intrusion detection for </w:t>
      </w:r>
      <w:proofErr w:type="gramStart"/>
      <w:r>
        <w:rPr>
          <w:lang w:eastAsia="zh-CN"/>
        </w:rPr>
        <w:t>networks.,</w:t>
      </w:r>
      <w:proofErr w:type="gramEnd"/>
      <w:r>
        <w:rPr>
          <w:lang w:eastAsia="zh-CN"/>
        </w:rPr>
        <w:t>" in Lisa, 1999, vol. 99, pp. 229-238.</w:t>
      </w:r>
    </w:p>
    <w:p w14:paraId="068C0FA2" w14:textId="77777777" w:rsidR="00F12C49" w:rsidRDefault="00F12C49" w:rsidP="00F12C49">
      <w:pPr>
        <w:pStyle w:val="references"/>
        <w:rPr>
          <w:lang w:eastAsia="zh-CN"/>
        </w:rPr>
      </w:pPr>
      <w:proofErr w:type="spellStart"/>
      <w:r>
        <w:rPr>
          <w:lang w:eastAsia="zh-CN"/>
        </w:rPr>
        <w:t>Sperotto</w:t>
      </w:r>
      <w:proofErr w:type="spellEnd"/>
      <w:r>
        <w:rPr>
          <w:lang w:eastAsia="zh-CN"/>
        </w:rPr>
        <w:t xml:space="preserve">, Anna and </w:t>
      </w:r>
      <w:proofErr w:type="spellStart"/>
      <w:r>
        <w:rPr>
          <w:lang w:eastAsia="zh-CN"/>
        </w:rPr>
        <w:t>Schaffrath</w:t>
      </w:r>
      <w:proofErr w:type="spellEnd"/>
      <w:r>
        <w:rPr>
          <w:lang w:eastAsia="zh-CN"/>
        </w:rPr>
        <w:t xml:space="preserve">, </w:t>
      </w:r>
      <w:proofErr w:type="spellStart"/>
      <w:r>
        <w:rPr>
          <w:lang w:eastAsia="zh-CN"/>
        </w:rPr>
        <w:t>Gregor</w:t>
      </w:r>
      <w:proofErr w:type="spellEnd"/>
      <w:r>
        <w:rPr>
          <w:lang w:eastAsia="zh-CN"/>
        </w:rPr>
        <w:t xml:space="preserve"> and </w:t>
      </w:r>
      <w:proofErr w:type="spellStart"/>
      <w:r>
        <w:rPr>
          <w:lang w:eastAsia="zh-CN"/>
        </w:rPr>
        <w:t>Sadre</w:t>
      </w:r>
      <w:proofErr w:type="spellEnd"/>
      <w:r>
        <w:rPr>
          <w:lang w:eastAsia="zh-CN"/>
        </w:rPr>
        <w:t xml:space="preserve">, </w:t>
      </w:r>
      <w:proofErr w:type="spellStart"/>
      <w:r>
        <w:rPr>
          <w:lang w:eastAsia="zh-CN"/>
        </w:rPr>
        <w:t>Ramin</w:t>
      </w:r>
      <w:proofErr w:type="spellEnd"/>
      <w:r>
        <w:rPr>
          <w:lang w:eastAsia="zh-CN"/>
        </w:rPr>
        <w:t xml:space="preserve"> and </w:t>
      </w:r>
      <w:proofErr w:type="spellStart"/>
      <w:r>
        <w:rPr>
          <w:lang w:eastAsia="zh-CN"/>
        </w:rPr>
        <w:t>Morariu</w:t>
      </w:r>
      <w:proofErr w:type="spellEnd"/>
      <w:r>
        <w:rPr>
          <w:lang w:eastAsia="zh-CN"/>
        </w:rPr>
        <w:t xml:space="preserve">, Cristian and </w:t>
      </w:r>
      <w:proofErr w:type="spellStart"/>
      <w:r>
        <w:rPr>
          <w:lang w:eastAsia="zh-CN"/>
        </w:rPr>
        <w:t>Pras</w:t>
      </w:r>
      <w:proofErr w:type="spellEnd"/>
      <w:r>
        <w:rPr>
          <w:lang w:eastAsia="zh-CN"/>
        </w:rPr>
        <w:t xml:space="preserve">, Aiko and Stiller, </w:t>
      </w:r>
      <w:proofErr w:type="spellStart"/>
      <w:r>
        <w:rPr>
          <w:lang w:eastAsia="zh-CN"/>
        </w:rPr>
        <w:t>Burkhard</w:t>
      </w:r>
      <w:proofErr w:type="spellEnd"/>
      <w:r>
        <w:rPr>
          <w:lang w:eastAsia="zh-CN"/>
        </w:rPr>
        <w:t>, "An overview of IP flow-based intrusion detection," IEEE communications surveys &amp; tutorials, vol. 12, no. 3, pp. 343-356, 2010.</w:t>
      </w:r>
    </w:p>
    <w:p w14:paraId="46407A97" w14:textId="77777777" w:rsidR="00F12C49" w:rsidRDefault="00F12C49" w:rsidP="00F12C49">
      <w:pPr>
        <w:pStyle w:val="references"/>
        <w:rPr>
          <w:lang w:eastAsia="zh-CN"/>
        </w:rPr>
      </w:pPr>
      <w:proofErr w:type="spellStart"/>
      <w:r>
        <w:rPr>
          <w:lang w:eastAsia="zh-CN"/>
        </w:rPr>
        <w:t>Quittek</w:t>
      </w:r>
      <w:proofErr w:type="spellEnd"/>
      <w:r>
        <w:rPr>
          <w:lang w:eastAsia="zh-CN"/>
        </w:rPr>
        <w:t xml:space="preserve">, J and </w:t>
      </w:r>
      <w:proofErr w:type="spellStart"/>
      <w:r>
        <w:rPr>
          <w:lang w:eastAsia="zh-CN"/>
        </w:rPr>
        <w:t>Zseby</w:t>
      </w:r>
      <w:proofErr w:type="spellEnd"/>
      <w:r>
        <w:rPr>
          <w:lang w:eastAsia="zh-CN"/>
        </w:rPr>
        <w:t xml:space="preserve">, T and </w:t>
      </w:r>
      <w:proofErr w:type="spellStart"/>
      <w:r>
        <w:rPr>
          <w:lang w:eastAsia="zh-CN"/>
        </w:rPr>
        <w:t>Claise</w:t>
      </w:r>
      <w:proofErr w:type="spellEnd"/>
      <w:r>
        <w:rPr>
          <w:lang w:eastAsia="zh-CN"/>
        </w:rPr>
        <w:t>, B and Zander, S, "Requirements for IP flow information export (IPFIX)," 2004.</w:t>
      </w:r>
    </w:p>
    <w:p w14:paraId="32ABCA4C" w14:textId="77777777" w:rsidR="00F12C49" w:rsidRDefault="00F12C49" w:rsidP="00F12C49">
      <w:pPr>
        <w:pStyle w:val="references"/>
        <w:rPr>
          <w:lang w:eastAsia="zh-CN"/>
        </w:rPr>
      </w:pPr>
      <w:proofErr w:type="spellStart"/>
      <w:r>
        <w:rPr>
          <w:lang w:eastAsia="zh-CN"/>
        </w:rPr>
        <w:t>Claise</w:t>
      </w:r>
      <w:proofErr w:type="spellEnd"/>
      <w:r>
        <w:rPr>
          <w:lang w:eastAsia="zh-CN"/>
        </w:rPr>
        <w:t>, Benoit, "Specification of the IP flow information export (IPFIX) protocol for the exchange of IP traffic flow information," 2008.</w:t>
      </w:r>
    </w:p>
    <w:p w14:paraId="037C9E7A" w14:textId="77777777" w:rsidR="00F12C49" w:rsidRDefault="00F12C49" w:rsidP="00F12C49">
      <w:pPr>
        <w:pStyle w:val="references"/>
        <w:rPr>
          <w:lang w:eastAsia="zh-CN"/>
        </w:rPr>
      </w:pPr>
      <w:proofErr w:type="spellStart"/>
      <w:r>
        <w:rPr>
          <w:lang w:eastAsia="zh-CN"/>
        </w:rPr>
        <w:t>Akoglu</w:t>
      </w:r>
      <w:proofErr w:type="spellEnd"/>
      <w:r>
        <w:rPr>
          <w:lang w:eastAsia="zh-CN"/>
        </w:rPr>
        <w:t xml:space="preserve">, Leman and Tong, </w:t>
      </w:r>
      <w:proofErr w:type="spellStart"/>
      <w:r>
        <w:rPr>
          <w:lang w:eastAsia="zh-CN"/>
        </w:rPr>
        <w:t>Hanghang</w:t>
      </w:r>
      <w:proofErr w:type="spellEnd"/>
      <w:r>
        <w:rPr>
          <w:lang w:eastAsia="zh-CN"/>
        </w:rPr>
        <w:t xml:space="preserve"> and </w:t>
      </w:r>
      <w:proofErr w:type="spellStart"/>
      <w:r>
        <w:rPr>
          <w:lang w:eastAsia="zh-CN"/>
        </w:rPr>
        <w:t>Koutra</w:t>
      </w:r>
      <w:proofErr w:type="spellEnd"/>
      <w:r>
        <w:rPr>
          <w:lang w:eastAsia="zh-CN"/>
        </w:rPr>
        <w:t xml:space="preserve">, </w:t>
      </w:r>
      <w:proofErr w:type="spellStart"/>
      <w:r>
        <w:rPr>
          <w:lang w:eastAsia="zh-CN"/>
        </w:rPr>
        <w:t>Danai</w:t>
      </w:r>
      <w:proofErr w:type="spellEnd"/>
      <w:r>
        <w:rPr>
          <w:lang w:eastAsia="zh-CN"/>
        </w:rPr>
        <w:t>, "Graph based anomaly detection and description: a survey," Data mining and knowledge discovery, vol. 29, no. 3, pp. 626-688, 2015.</w:t>
      </w:r>
    </w:p>
    <w:p w14:paraId="5ED87221" w14:textId="77777777" w:rsidR="00F12C49" w:rsidRDefault="00F12C49" w:rsidP="00F12C49">
      <w:pPr>
        <w:pStyle w:val="references"/>
        <w:rPr>
          <w:lang w:eastAsia="zh-CN"/>
        </w:rPr>
      </w:pPr>
      <w:r>
        <w:rPr>
          <w:lang w:eastAsia="zh-CN"/>
        </w:rPr>
        <w:t xml:space="preserve">Winter, Philipp and Hermann, </w:t>
      </w:r>
      <w:proofErr w:type="spellStart"/>
      <w:r>
        <w:rPr>
          <w:lang w:eastAsia="zh-CN"/>
        </w:rPr>
        <w:t>Eckehard</w:t>
      </w:r>
      <w:proofErr w:type="spellEnd"/>
      <w:r>
        <w:rPr>
          <w:lang w:eastAsia="zh-CN"/>
        </w:rPr>
        <w:t xml:space="preserve"> and </w:t>
      </w:r>
      <w:proofErr w:type="spellStart"/>
      <w:r>
        <w:rPr>
          <w:lang w:eastAsia="zh-CN"/>
        </w:rPr>
        <w:t>Zeilinger</w:t>
      </w:r>
      <w:proofErr w:type="spellEnd"/>
      <w:r>
        <w:rPr>
          <w:lang w:eastAsia="zh-CN"/>
        </w:rPr>
        <w:t>, Markus, "Inductive intrusion detection in flow-based network data using one-class support vector machines," in 2011 4th IFIP international conference on new technologies, mobility and security. IEEE, 2011, pp. 1-5.</w:t>
      </w:r>
    </w:p>
    <w:p w14:paraId="309F4497" w14:textId="77777777" w:rsidR="00F12C49" w:rsidRDefault="00F12C49" w:rsidP="00F12C49">
      <w:pPr>
        <w:pStyle w:val="references"/>
        <w:rPr>
          <w:lang w:eastAsia="zh-CN"/>
        </w:rPr>
      </w:pPr>
      <w:proofErr w:type="spellStart"/>
      <w:r>
        <w:rPr>
          <w:lang w:eastAsia="zh-CN"/>
        </w:rPr>
        <w:t>Sheikhan</w:t>
      </w:r>
      <w:proofErr w:type="spellEnd"/>
      <w:r>
        <w:rPr>
          <w:lang w:eastAsia="zh-CN"/>
        </w:rPr>
        <w:t xml:space="preserve">, Mansour and </w:t>
      </w:r>
      <w:proofErr w:type="spellStart"/>
      <w:r>
        <w:rPr>
          <w:lang w:eastAsia="zh-CN"/>
        </w:rPr>
        <w:t>Jadidi</w:t>
      </w:r>
      <w:proofErr w:type="spellEnd"/>
      <w:r>
        <w:rPr>
          <w:lang w:eastAsia="zh-CN"/>
        </w:rPr>
        <w:t>, Zahra, "Flow-based anomaly detection in high-speed links using modified GSA-optimized neural network," Neural Computing and Applications, vol. 24, no. 3-4, pp. 599-611, 2014.</w:t>
      </w:r>
    </w:p>
    <w:p w14:paraId="69171E35" w14:textId="77777777" w:rsidR="00F12C49" w:rsidRDefault="00F12C49" w:rsidP="00F12C49">
      <w:pPr>
        <w:pStyle w:val="references"/>
        <w:rPr>
          <w:lang w:eastAsia="zh-CN"/>
        </w:rPr>
      </w:pPr>
      <w:r>
        <w:rPr>
          <w:lang w:eastAsia="zh-CN"/>
        </w:rPr>
        <w:t>Liao, Hung-Jen and Lin, Chun-Hung Richard and Lin, Ying-</w:t>
      </w:r>
      <w:proofErr w:type="spellStart"/>
      <w:r>
        <w:rPr>
          <w:lang w:eastAsia="zh-CN"/>
        </w:rPr>
        <w:t>Chih</w:t>
      </w:r>
      <w:proofErr w:type="spellEnd"/>
      <w:r>
        <w:rPr>
          <w:lang w:eastAsia="zh-CN"/>
        </w:rPr>
        <w:t xml:space="preserve"> and Tung, </w:t>
      </w:r>
      <w:proofErr w:type="spellStart"/>
      <w:r>
        <w:rPr>
          <w:lang w:eastAsia="zh-CN"/>
        </w:rPr>
        <w:t>Kuang</w:t>
      </w:r>
      <w:proofErr w:type="spellEnd"/>
      <w:r>
        <w:rPr>
          <w:lang w:eastAsia="zh-CN"/>
        </w:rPr>
        <w:t>-Yuan, "Intrusion detection system: A comprehensive review," Journal of Network and Computer Applications, vol. 36, no. 1, pp. 16-24, 2013.</w:t>
      </w:r>
    </w:p>
    <w:p w14:paraId="78176E71" w14:textId="77777777" w:rsidR="00814CD4" w:rsidRDefault="00F12C49" w:rsidP="006F7604">
      <w:pPr>
        <w:pStyle w:val="references"/>
        <w:rPr>
          <w:lang w:eastAsia="zh-CN"/>
        </w:rPr>
      </w:pPr>
      <w:r>
        <w:rPr>
          <w:lang w:eastAsia="zh-CN"/>
        </w:rPr>
        <w:t xml:space="preserve">Li, </w:t>
      </w:r>
      <w:proofErr w:type="spellStart"/>
      <w:r>
        <w:rPr>
          <w:lang w:eastAsia="zh-CN"/>
        </w:rPr>
        <w:t>Zhichun</w:t>
      </w:r>
      <w:proofErr w:type="spellEnd"/>
      <w:r>
        <w:rPr>
          <w:lang w:eastAsia="zh-CN"/>
        </w:rPr>
        <w:t xml:space="preserve"> and </w:t>
      </w:r>
      <w:proofErr w:type="gramStart"/>
      <w:r>
        <w:rPr>
          <w:lang w:eastAsia="zh-CN"/>
        </w:rPr>
        <w:t>Gao</w:t>
      </w:r>
      <w:proofErr w:type="gramEnd"/>
      <w:r>
        <w:rPr>
          <w:lang w:eastAsia="zh-CN"/>
        </w:rPr>
        <w:t>, Yan and Chen, Yan, "</w:t>
      </w:r>
      <w:proofErr w:type="spellStart"/>
      <w:r>
        <w:rPr>
          <w:lang w:eastAsia="zh-CN"/>
        </w:rPr>
        <w:t>HiFIND</w:t>
      </w:r>
      <w:proofErr w:type="spellEnd"/>
      <w:r>
        <w:rPr>
          <w:lang w:eastAsia="zh-CN"/>
        </w:rPr>
        <w:t xml:space="preserve">: A high-speed flow-level intrusion detection approach with </w:t>
      </w:r>
      <w:proofErr w:type="spellStart"/>
      <w:r>
        <w:rPr>
          <w:lang w:eastAsia="zh-CN"/>
        </w:rPr>
        <w:t>DoS</w:t>
      </w:r>
      <w:proofErr w:type="spellEnd"/>
      <w:r>
        <w:rPr>
          <w:lang w:eastAsia="zh-CN"/>
        </w:rPr>
        <w:t xml:space="preserve"> resiliency," Computer Networks, vol. 54, no. 8, pp. 1282-1299, 2010.</w:t>
      </w:r>
    </w:p>
    <w:p w14:paraId="36EED0CA" w14:textId="484AC940" w:rsidR="006F7604" w:rsidRDefault="006F7604" w:rsidP="006F7604">
      <w:pPr>
        <w:pStyle w:val="references"/>
        <w:rPr>
          <w:lang w:eastAsia="zh-CN"/>
        </w:rPr>
        <w:sectPr w:rsidR="006F7604" w:rsidSect="00670AF5">
          <w:headerReference w:type="default" r:id="rId92"/>
          <w:footerReference w:type="default" r:id="rId93"/>
          <w:pgSz w:w="11909" w:h="16834" w:code="9"/>
          <w:pgMar w:top="1418" w:right="1134" w:bottom="1134" w:left="1134" w:header="720" w:footer="720" w:gutter="0"/>
          <w:cols w:space="340"/>
          <w:docGrid w:linePitch="360"/>
        </w:sectPr>
      </w:pPr>
    </w:p>
    <w:p w14:paraId="02CCA0B1" w14:textId="77777777" w:rsidR="00F12C49" w:rsidRDefault="00F12C49" w:rsidP="00F12C49">
      <w:pPr>
        <w:pStyle w:val="references"/>
        <w:rPr>
          <w:lang w:eastAsia="zh-CN"/>
        </w:rPr>
      </w:pPr>
      <w:r>
        <w:rPr>
          <w:lang w:eastAsia="zh-CN"/>
        </w:rPr>
        <w:lastRenderedPageBreak/>
        <w:t xml:space="preserve">David, </w:t>
      </w:r>
      <w:proofErr w:type="spellStart"/>
      <w:r>
        <w:rPr>
          <w:lang w:eastAsia="zh-CN"/>
        </w:rPr>
        <w:t>Jisa</w:t>
      </w:r>
      <w:proofErr w:type="spellEnd"/>
      <w:r>
        <w:rPr>
          <w:lang w:eastAsia="zh-CN"/>
        </w:rPr>
        <w:t xml:space="preserve"> and Thomas, </w:t>
      </w:r>
      <w:proofErr w:type="spellStart"/>
      <w:r>
        <w:rPr>
          <w:lang w:eastAsia="zh-CN"/>
        </w:rPr>
        <w:t>Ciza</w:t>
      </w:r>
      <w:proofErr w:type="spellEnd"/>
      <w:r>
        <w:rPr>
          <w:lang w:eastAsia="zh-CN"/>
        </w:rPr>
        <w:t>, "Intrusion Detection Using Flow-Based Analysis of Network Traffic," in International Conference on Computer Science and Information Technology. Springer, 2011, pp. 391-399.</w:t>
      </w:r>
    </w:p>
    <w:p w14:paraId="7F3D4877" w14:textId="77777777" w:rsidR="00F12C49" w:rsidRDefault="00F12C49" w:rsidP="00F12C49">
      <w:pPr>
        <w:pStyle w:val="references"/>
        <w:rPr>
          <w:lang w:eastAsia="zh-CN"/>
        </w:rPr>
      </w:pPr>
      <w:proofErr w:type="spellStart"/>
      <w:r>
        <w:rPr>
          <w:lang w:eastAsia="zh-CN"/>
        </w:rPr>
        <w:t>Hellemons</w:t>
      </w:r>
      <w:proofErr w:type="spellEnd"/>
      <w:r>
        <w:rPr>
          <w:lang w:eastAsia="zh-CN"/>
        </w:rPr>
        <w:t xml:space="preserve">, Laurens and Hendriks, </w:t>
      </w:r>
      <w:proofErr w:type="spellStart"/>
      <w:r>
        <w:rPr>
          <w:lang w:eastAsia="zh-CN"/>
        </w:rPr>
        <w:t>Luuk</w:t>
      </w:r>
      <w:proofErr w:type="spellEnd"/>
      <w:r>
        <w:rPr>
          <w:lang w:eastAsia="zh-CN"/>
        </w:rPr>
        <w:t xml:space="preserve"> and Hofstede, Rick and </w:t>
      </w:r>
      <w:proofErr w:type="spellStart"/>
      <w:r>
        <w:rPr>
          <w:lang w:eastAsia="zh-CN"/>
        </w:rPr>
        <w:t>Sperotto</w:t>
      </w:r>
      <w:proofErr w:type="spellEnd"/>
      <w:r>
        <w:rPr>
          <w:lang w:eastAsia="zh-CN"/>
        </w:rPr>
        <w:t xml:space="preserve">, Anna and </w:t>
      </w:r>
      <w:proofErr w:type="spellStart"/>
      <w:r>
        <w:rPr>
          <w:lang w:eastAsia="zh-CN"/>
        </w:rPr>
        <w:t>Sadre</w:t>
      </w:r>
      <w:proofErr w:type="spellEnd"/>
      <w:r>
        <w:rPr>
          <w:lang w:eastAsia="zh-CN"/>
        </w:rPr>
        <w:t xml:space="preserve">, </w:t>
      </w:r>
      <w:proofErr w:type="spellStart"/>
      <w:r>
        <w:rPr>
          <w:lang w:eastAsia="zh-CN"/>
        </w:rPr>
        <w:t>Ramin</w:t>
      </w:r>
      <w:proofErr w:type="spellEnd"/>
      <w:r>
        <w:rPr>
          <w:lang w:eastAsia="zh-CN"/>
        </w:rPr>
        <w:t xml:space="preserve"> and </w:t>
      </w:r>
      <w:proofErr w:type="spellStart"/>
      <w:r>
        <w:rPr>
          <w:lang w:eastAsia="zh-CN"/>
        </w:rPr>
        <w:t>Pras</w:t>
      </w:r>
      <w:proofErr w:type="spellEnd"/>
      <w:r>
        <w:rPr>
          <w:lang w:eastAsia="zh-CN"/>
        </w:rPr>
        <w:t>, Aiko, "</w:t>
      </w:r>
      <w:proofErr w:type="spellStart"/>
      <w:r>
        <w:rPr>
          <w:lang w:eastAsia="zh-CN"/>
        </w:rPr>
        <w:t>SSHCure</w:t>
      </w:r>
      <w:proofErr w:type="spellEnd"/>
      <w:r>
        <w:rPr>
          <w:lang w:eastAsia="zh-CN"/>
        </w:rPr>
        <w:t>: a flow-based SSH intrusion detection system," in IFIP International Conference on Autonomous Infrastructure, Management and Security. Springer, 2012, pp. 86-97.</w:t>
      </w:r>
    </w:p>
    <w:p w14:paraId="6D11F6D7" w14:textId="77777777" w:rsidR="00F12C49" w:rsidRDefault="00F12C49" w:rsidP="00F12C49">
      <w:pPr>
        <w:pStyle w:val="references"/>
        <w:rPr>
          <w:lang w:eastAsia="zh-CN"/>
        </w:rPr>
      </w:pPr>
      <w:proofErr w:type="spellStart"/>
      <w:r>
        <w:rPr>
          <w:lang w:eastAsia="zh-CN"/>
        </w:rPr>
        <w:t>Sperotto</w:t>
      </w:r>
      <w:proofErr w:type="spellEnd"/>
      <w:r>
        <w:rPr>
          <w:lang w:eastAsia="zh-CN"/>
        </w:rPr>
        <w:t xml:space="preserve">, Anna and </w:t>
      </w:r>
      <w:proofErr w:type="spellStart"/>
      <w:r>
        <w:rPr>
          <w:lang w:eastAsia="zh-CN"/>
        </w:rPr>
        <w:t>Sadre</w:t>
      </w:r>
      <w:proofErr w:type="spellEnd"/>
      <w:r>
        <w:rPr>
          <w:lang w:eastAsia="zh-CN"/>
        </w:rPr>
        <w:t xml:space="preserve">, </w:t>
      </w:r>
      <w:proofErr w:type="spellStart"/>
      <w:r>
        <w:rPr>
          <w:lang w:eastAsia="zh-CN"/>
        </w:rPr>
        <w:t>Ramin</w:t>
      </w:r>
      <w:proofErr w:type="spellEnd"/>
      <w:r>
        <w:rPr>
          <w:lang w:eastAsia="zh-CN"/>
        </w:rPr>
        <w:t xml:space="preserve"> and Van Vliet, Frank and </w:t>
      </w:r>
      <w:proofErr w:type="spellStart"/>
      <w:r>
        <w:rPr>
          <w:lang w:eastAsia="zh-CN"/>
        </w:rPr>
        <w:t>Pras</w:t>
      </w:r>
      <w:proofErr w:type="spellEnd"/>
      <w:r>
        <w:rPr>
          <w:lang w:eastAsia="zh-CN"/>
        </w:rPr>
        <w:t>, Aiko, "A labeled data set for flow-based intrusion detection," in International Workshop on IP Operations and Management. Springer, 2009, pp. 39-50.</w:t>
      </w:r>
    </w:p>
    <w:p w14:paraId="65377F61" w14:textId="77777777" w:rsidR="00F12C49" w:rsidRDefault="00F12C49" w:rsidP="00F12C49">
      <w:pPr>
        <w:pStyle w:val="references"/>
        <w:rPr>
          <w:lang w:eastAsia="zh-CN"/>
        </w:rPr>
      </w:pPr>
      <w:proofErr w:type="spellStart"/>
      <w:r>
        <w:rPr>
          <w:lang w:eastAsia="zh-CN"/>
        </w:rPr>
        <w:t>Staniford</w:t>
      </w:r>
      <w:proofErr w:type="spellEnd"/>
      <w:r>
        <w:rPr>
          <w:lang w:eastAsia="zh-CN"/>
        </w:rPr>
        <w:t xml:space="preserve">-Chen, Stuart and Cheung, Steven and Crawford, Richard and </w:t>
      </w:r>
      <w:proofErr w:type="spellStart"/>
      <w:r>
        <w:rPr>
          <w:lang w:eastAsia="zh-CN"/>
        </w:rPr>
        <w:t>Dilger</w:t>
      </w:r>
      <w:proofErr w:type="spellEnd"/>
      <w:r>
        <w:rPr>
          <w:lang w:eastAsia="zh-CN"/>
        </w:rPr>
        <w:t xml:space="preserve">, Mark and Frank, Jeremy and Hoagland, James and Levitt, Karl and Wee, Christopher and Yip, Raymond and </w:t>
      </w:r>
      <w:proofErr w:type="spellStart"/>
      <w:r>
        <w:rPr>
          <w:lang w:eastAsia="zh-CN"/>
        </w:rPr>
        <w:t>Zerkle</w:t>
      </w:r>
      <w:proofErr w:type="spellEnd"/>
      <w:r>
        <w:rPr>
          <w:lang w:eastAsia="zh-CN"/>
        </w:rPr>
        <w:t>, Dan, "</w:t>
      </w:r>
      <w:proofErr w:type="spellStart"/>
      <w:r>
        <w:rPr>
          <w:lang w:eastAsia="zh-CN"/>
        </w:rPr>
        <w:t>GrIDS</w:t>
      </w:r>
      <w:proofErr w:type="spellEnd"/>
      <w:r>
        <w:rPr>
          <w:lang w:eastAsia="zh-CN"/>
        </w:rPr>
        <w:t>-a graph based intrusion detection system for large networks," in Proceedings of the 19th national information systems security conference. Baltimore, 1996, vol. 1, pp. 361-370.</w:t>
      </w:r>
    </w:p>
    <w:p w14:paraId="1D1E8E06" w14:textId="77777777" w:rsidR="00F12C49" w:rsidRDefault="00F12C49" w:rsidP="00F12C49">
      <w:pPr>
        <w:pStyle w:val="references"/>
        <w:rPr>
          <w:lang w:eastAsia="zh-CN"/>
        </w:rPr>
      </w:pPr>
      <w:proofErr w:type="spellStart"/>
      <w:r>
        <w:rPr>
          <w:lang w:eastAsia="zh-CN"/>
        </w:rPr>
        <w:t>Axelsson</w:t>
      </w:r>
      <w:proofErr w:type="spellEnd"/>
      <w:r>
        <w:rPr>
          <w:lang w:eastAsia="zh-CN"/>
        </w:rPr>
        <w:t>, Stefan, "Intrusion detection systems: A survey and taxonomy," 2000.</w:t>
      </w:r>
    </w:p>
    <w:p w14:paraId="383B313B" w14:textId="77777777" w:rsidR="00F12C49" w:rsidRDefault="00F12C49" w:rsidP="00F12C49">
      <w:pPr>
        <w:pStyle w:val="references"/>
        <w:rPr>
          <w:lang w:eastAsia="zh-CN"/>
        </w:rPr>
      </w:pPr>
      <w:r>
        <w:rPr>
          <w:lang w:eastAsia="zh-CN"/>
        </w:rPr>
        <w:t xml:space="preserve">Ellis, D and Aiken, John G and McLeod, Adam M and </w:t>
      </w:r>
      <w:proofErr w:type="spellStart"/>
      <w:r>
        <w:rPr>
          <w:lang w:eastAsia="zh-CN"/>
        </w:rPr>
        <w:t>Keppler</w:t>
      </w:r>
      <w:proofErr w:type="spellEnd"/>
      <w:r>
        <w:rPr>
          <w:lang w:eastAsia="zh-CN"/>
        </w:rPr>
        <w:t>, David R and Amman, Paul G, "Graph-based worm detection on operational enterprise networks," McLean, VA, USA: MITRE Corporation, 2006.</w:t>
      </w:r>
    </w:p>
    <w:p w14:paraId="51DC6EFD" w14:textId="77777777" w:rsidR="00F12C49" w:rsidRDefault="00F12C49" w:rsidP="00F12C49">
      <w:pPr>
        <w:pStyle w:val="references"/>
        <w:rPr>
          <w:lang w:eastAsia="zh-CN"/>
        </w:rPr>
      </w:pPr>
      <w:proofErr w:type="spellStart"/>
      <w:r>
        <w:rPr>
          <w:lang w:eastAsia="zh-CN"/>
        </w:rPr>
        <w:t>Iliofotou</w:t>
      </w:r>
      <w:proofErr w:type="spellEnd"/>
      <w:r>
        <w:rPr>
          <w:lang w:eastAsia="zh-CN"/>
        </w:rPr>
        <w:t xml:space="preserve">, </w:t>
      </w:r>
      <w:proofErr w:type="spellStart"/>
      <w:r>
        <w:rPr>
          <w:lang w:eastAsia="zh-CN"/>
        </w:rPr>
        <w:t>Marios</w:t>
      </w:r>
      <w:proofErr w:type="spellEnd"/>
      <w:r>
        <w:rPr>
          <w:lang w:eastAsia="zh-CN"/>
        </w:rPr>
        <w:t xml:space="preserve"> and </w:t>
      </w:r>
      <w:proofErr w:type="spellStart"/>
      <w:r>
        <w:rPr>
          <w:lang w:eastAsia="zh-CN"/>
        </w:rPr>
        <w:t>Pappu</w:t>
      </w:r>
      <w:proofErr w:type="spellEnd"/>
      <w:r>
        <w:rPr>
          <w:lang w:eastAsia="zh-CN"/>
        </w:rPr>
        <w:t xml:space="preserve">, </w:t>
      </w:r>
      <w:proofErr w:type="spellStart"/>
      <w:r>
        <w:rPr>
          <w:lang w:eastAsia="zh-CN"/>
        </w:rPr>
        <w:t>Prashanth</w:t>
      </w:r>
      <w:proofErr w:type="spellEnd"/>
      <w:r>
        <w:rPr>
          <w:lang w:eastAsia="zh-CN"/>
        </w:rPr>
        <w:t xml:space="preserve"> and </w:t>
      </w:r>
      <w:proofErr w:type="spellStart"/>
      <w:r>
        <w:rPr>
          <w:lang w:eastAsia="zh-CN"/>
        </w:rPr>
        <w:t>Faloutsos</w:t>
      </w:r>
      <w:proofErr w:type="spellEnd"/>
      <w:r>
        <w:rPr>
          <w:lang w:eastAsia="zh-CN"/>
        </w:rPr>
        <w:t xml:space="preserve">, Michalis and </w:t>
      </w:r>
      <w:proofErr w:type="spellStart"/>
      <w:r>
        <w:rPr>
          <w:lang w:eastAsia="zh-CN"/>
        </w:rPr>
        <w:t>Mitzenmacher</w:t>
      </w:r>
      <w:proofErr w:type="spellEnd"/>
      <w:r>
        <w:rPr>
          <w:lang w:eastAsia="zh-CN"/>
        </w:rPr>
        <w:t xml:space="preserve">, Michael and Singh, </w:t>
      </w:r>
      <w:proofErr w:type="spellStart"/>
      <w:r>
        <w:rPr>
          <w:lang w:eastAsia="zh-CN"/>
        </w:rPr>
        <w:t>Sumeet</w:t>
      </w:r>
      <w:proofErr w:type="spellEnd"/>
      <w:r>
        <w:rPr>
          <w:lang w:eastAsia="zh-CN"/>
        </w:rPr>
        <w:t xml:space="preserve"> and Varghese, George, "Network traffic analysis using traffic dispersion graphs (TDGs): techniques and hardware implementation," 2007.</w:t>
      </w:r>
    </w:p>
    <w:p w14:paraId="109AAF7D" w14:textId="77777777" w:rsidR="00F12C49" w:rsidRDefault="00F12C49" w:rsidP="00F12C49">
      <w:pPr>
        <w:pStyle w:val="references"/>
        <w:rPr>
          <w:lang w:eastAsia="zh-CN"/>
        </w:rPr>
      </w:pPr>
      <w:r>
        <w:rPr>
          <w:lang w:eastAsia="zh-CN"/>
        </w:rPr>
        <w:t xml:space="preserve">Zhou, </w:t>
      </w:r>
      <w:proofErr w:type="spellStart"/>
      <w:r>
        <w:rPr>
          <w:lang w:eastAsia="zh-CN"/>
        </w:rPr>
        <w:t>Yingjie</w:t>
      </w:r>
      <w:proofErr w:type="spellEnd"/>
      <w:r>
        <w:rPr>
          <w:lang w:eastAsia="zh-CN"/>
        </w:rPr>
        <w:t xml:space="preserve"> and Hu, </w:t>
      </w:r>
      <w:proofErr w:type="spellStart"/>
      <w:r>
        <w:rPr>
          <w:lang w:eastAsia="zh-CN"/>
        </w:rPr>
        <w:t>Guangmin</w:t>
      </w:r>
      <w:proofErr w:type="spellEnd"/>
      <w:r>
        <w:rPr>
          <w:lang w:eastAsia="zh-CN"/>
        </w:rPr>
        <w:t xml:space="preserve"> and He, </w:t>
      </w:r>
      <w:proofErr w:type="spellStart"/>
      <w:r>
        <w:rPr>
          <w:lang w:eastAsia="zh-CN"/>
        </w:rPr>
        <w:t>Weisong</w:t>
      </w:r>
      <w:proofErr w:type="spellEnd"/>
      <w:r>
        <w:rPr>
          <w:lang w:eastAsia="zh-CN"/>
        </w:rPr>
        <w:t>, "Using graph to detect network traffic anomaly," in 2009 International Conference on Communications, Circuits and Systems. IEEE, 2009, pp. 341-345.</w:t>
      </w:r>
    </w:p>
    <w:p w14:paraId="194AFE24" w14:textId="77777777" w:rsidR="00F12C49" w:rsidRDefault="00F12C49" w:rsidP="00F12C49">
      <w:pPr>
        <w:pStyle w:val="references"/>
        <w:rPr>
          <w:lang w:eastAsia="zh-CN"/>
        </w:rPr>
      </w:pPr>
      <w:r>
        <w:rPr>
          <w:lang w:eastAsia="zh-CN"/>
        </w:rPr>
        <w:t xml:space="preserve">Sun, </w:t>
      </w:r>
      <w:proofErr w:type="spellStart"/>
      <w:r>
        <w:rPr>
          <w:lang w:eastAsia="zh-CN"/>
        </w:rPr>
        <w:t>Jimeng</w:t>
      </w:r>
      <w:proofErr w:type="spellEnd"/>
      <w:r>
        <w:rPr>
          <w:lang w:eastAsia="zh-CN"/>
        </w:rPr>
        <w:t xml:space="preserve"> and </w:t>
      </w:r>
      <w:proofErr w:type="spellStart"/>
      <w:r>
        <w:rPr>
          <w:lang w:eastAsia="zh-CN"/>
        </w:rPr>
        <w:t>Xie</w:t>
      </w:r>
      <w:proofErr w:type="spellEnd"/>
      <w:r>
        <w:rPr>
          <w:lang w:eastAsia="zh-CN"/>
        </w:rPr>
        <w:t xml:space="preserve">, </w:t>
      </w:r>
      <w:proofErr w:type="spellStart"/>
      <w:r>
        <w:rPr>
          <w:lang w:eastAsia="zh-CN"/>
        </w:rPr>
        <w:t>Yinglian</w:t>
      </w:r>
      <w:proofErr w:type="spellEnd"/>
      <w:r>
        <w:rPr>
          <w:lang w:eastAsia="zh-CN"/>
        </w:rPr>
        <w:t xml:space="preserve"> and Zhang, Hui and </w:t>
      </w:r>
      <w:proofErr w:type="spellStart"/>
      <w:r>
        <w:rPr>
          <w:lang w:eastAsia="zh-CN"/>
        </w:rPr>
        <w:t>Faloutsos</w:t>
      </w:r>
      <w:proofErr w:type="spellEnd"/>
      <w:r>
        <w:rPr>
          <w:lang w:eastAsia="zh-CN"/>
        </w:rPr>
        <w:t>, Christos, "Less is more: Sparse graph mining with compact matrix decomposition," Statistical Analysis and Data Mining: The ASA Data Science Journal, vol. 1, no. 1, pp. 6-22, 2008.</w:t>
      </w:r>
    </w:p>
    <w:p w14:paraId="6D04799A" w14:textId="77777777" w:rsidR="00F12C49" w:rsidRDefault="00F12C49" w:rsidP="00F12C49">
      <w:pPr>
        <w:pStyle w:val="references"/>
        <w:rPr>
          <w:lang w:eastAsia="zh-CN"/>
        </w:rPr>
      </w:pPr>
      <w:proofErr w:type="spellStart"/>
      <w:r>
        <w:rPr>
          <w:lang w:eastAsia="zh-CN"/>
        </w:rPr>
        <w:t>Mingqiang</w:t>
      </w:r>
      <w:proofErr w:type="spellEnd"/>
      <w:r>
        <w:rPr>
          <w:lang w:eastAsia="zh-CN"/>
        </w:rPr>
        <w:t>, Zhou and Hui, Huang and Qian, Wang, "A graph-based clustering algorithm for anomaly intrusion detection," in 2012 7th International Conference on Computer Science \&amp; Education (ICCSE). IEEE, 2012, pp. 1311-1314.</w:t>
      </w:r>
    </w:p>
    <w:p w14:paraId="5FB9F092" w14:textId="77777777" w:rsidR="00F12C49" w:rsidRDefault="00F12C49" w:rsidP="00F12C49">
      <w:pPr>
        <w:pStyle w:val="references"/>
        <w:rPr>
          <w:lang w:eastAsia="zh-CN"/>
        </w:rPr>
      </w:pPr>
      <w:r>
        <w:rPr>
          <w:lang w:eastAsia="zh-CN"/>
        </w:rPr>
        <w:t>Kelton, AP and Luis, AM and Rodrigo, YM and Clayton, R and Joao, P and Xavier, Alexandre and others, "A nature-inspired approach to speed up optimum-path forest clustering and its application to intrusion detection in computer networks," Information Sciences, vol. 294, pp. 95-108, 2015.</w:t>
      </w:r>
    </w:p>
    <w:p w14:paraId="7B4EF2F8" w14:textId="77777777" w:rsidR="00F12C49" w:rsidRDefault="00F12C49" w:rsidP="00F12C49">
      <w:pPr>
        <w:pStyle w:val="references"/>
        <w:rPr>
          <w:lang w:eastAsia="zh-CN"/>
        </w:rPr>
      </w:pPr>
      <w:r>
        <w:rPr>
          <w:lang w:eastAsia="zh-CN"/>
        </w:rPr>
        <w:t xml:space="preserve">Ma, </w:t>
      </w:r>
      <w:proofErr w:type="spellStart"/>
      <w:r>
        <w:rPr>
          <w:lang w:eastAsia="zh-CN"/>
        </w:rPr>
        <w:t>Jiefei</w:t>
      </w:r>
      <w:proofErr w:type="spellEnd"/>
      <w:r>
        <w:rPr>
          <w:lang w:eastAsia="zh-CN"/>
        </w:rPr>
        <w:t xml:space="preserve"> and Le, Franck and Russo, Alessandra and Lobo, Jorge, "Detecting distributed signature-based intrusion: The case of multi-path routing attacks," in IEEE Conference on Computer Communications (INFOCOM), 2015, pp. 558-566.</w:t>
      </w:r>
    </w:p>
    <w:p w14:paraId="1ECBFD72" w14:textId="77777777" w:rsidR="00F12C49" w:rsidRDefault="00F12C49" w:rsidP="00F12C49">
      <w:pPr>
        <w:pStyle w:val="references"/>
        <w:rPr>
          <w:lang w:eastAsia="zh-CN"/>
        </w:rPr>
      </w:pPr>
      <w:r>
        <w:rPr>
          <w:lang w:eastAsia="zh-CN"/>
        </w:rPr>
        <w:t xml:space="preserve">Bronte, Robert and </w:t>
      </w:r>
      <w:proofErr w:type="spellStart"/>
      <w:r>
        <w:rPr>
          <w:lang w:eastAsia="zh-CN"/>
        </w:rPr>
        <w:t>Shahriar</w:t>
      </w:r>
      <w:proofErr w:type="spellEnd"/>
      <w:r>
        <w:rPr>
          <w:lang w:eastAsia="zh-CN"/>
        </w:rPr>
        <w:t xml:space="preserve">, Hossain and Haddad, </w:t>
      </w:r>
      <w:proofErr w:type="spellStart"/>
      <w:r>
        <w:rPr>
          <w:lang w:eastAsia="zh-CN"/>
        </w:rPr>
        <w:t>Hisham</w:t>
      </w:r>
      <w:proofErr w:type="spellEnd"/>
      <w:r>
        <w:rPr>
          <w:lang w:eastAsia="zh-CN"/>
        </w:rPr>
        <w:t xml:space="preserve"> M, "A signature-based intrusion detection system for web applications based on genetic algorithm," in Proceedings of the 9th International Conference on Security of Information and Network, 2016, pp. 32-39.</w:t>
      </w:r>
    </w:p>
    <w:p w14:paraId="12C6C0E1" w14:textId="77777777" w:rsidR="00F12C49" w:rsidRDefault="00F12C49" w:rsidP="00F12C49">
      <w:pPr>
        <w:pStyle w:val="references"/>
        <w:rPr>
          <w:lang w:eastAsia="zh-CN"/>
        </w:rPr>
      </w:pPr>
      <w:proofErr w:type="spellStart"/>
      <w:r>
        <w:rPr>
          <w:lang w:eastAsia="zh-CN"/>
        </w:rPr>
        <w:t>Erlacher</w:t>
      </w:r>
      <w:proofErr w:type="spellEnd"/>
      <w:r>
        <w:rPr>
          <w:lang w:eastAsia="zh-CN"/>
        </w:rPr>
        <w:t xml:space="preserve">, Felix, and </w:t>
      </w:r>
      <w:proofErr w:type="spellStart"/>
      <w:r>
        <w:rPr>
          <w:lang w:eastAsia="zh-CN"/>
        </w:rPr>
        <w:t>Falko</w:t>
      </w:r>
      <w:proofErr w:type="spellEnd"/>
      <w:r>
        <w:rPr>
          <w:lang w:eastAsia="zh-CN"/>
        </w:rPr>
        <w:t xml:space="preserve"> Dressler, "FIXIDS: A high-speed signature-based flow intrusion detection system," in IEEE/IFIP Network Operations and Management Symposium, 2018, pp. 1-8.</w:t>
      </w:r>
    </w:p>
    <w:p w14:paraId="6DE22FA2" w14:textId="77777777" w:rsidR="00F12C49" w:rsidRDefault="00F12C49" w:rsidP="00F12C49">
      <w:pPr>
        <w:pStyle w:val="references"/>
        <w:rPr>
          <w:lang w:eastAsia="zh-CN"/>
        </w:rPr>
      </w:pPr>
      <w:proofErr w:type="spellStart"/>
      <w:r>
        <w:rPr>
          <w:lang w:eastAsia="zh-CN"/>
        </w:rPr>
        <w:t>Jelidi</w:t>
      </w:r>
      <w:proofErr w:type="spellEnd"/>
      <w:r>
        <w:rPr>
          <w:lang w:eastAsia="zh-CN"/>
        </w:rPr>
        <w:t xml:space="preserve">, Mohamed and </w:t>
      </w:r>
      <w:proofErr w:type="spellStart"/>
      <w:r>
        <w:rPr>
          <w:lang w:eastAsia="zh-CN"/>
        </w:rPr>
        <w:t>Ghourabi</w:t>
      </w:r>
      <w:proofErr w:type="spellEnd"/>
      <w:r>
        <w:rPr>
          <w:lang w:eastAsia="zh-CN"/>
        </w:rPr>
        <w:t xml:space="preserve">, Abdallah and </w:t>
      </w:r>
      <w:proofErr w:type="spellStart"/>
      <w:r>
        <w:rPr>
          <w:lang w:eastAsia="zh-CN"/>
        </w:rPr>
        <w:t>Gasmi</w:t>
      </w:r>
      <w:proofErr w:type="spellEnd"/>
      <w:r>
        <w:rPr>
          <w:lang w:eastAsia="zh-CN"/>
        </w:rPr>
        <w:t>, Karim, "A Hybrid Intrusion Detection System for Cloud Computing Environments," in International Conference on Computer and Information Sciences (ICCIS), 2019, pp. 1-6.</w:t>
      </w:r>
    </w:p>
    <w:p w14:paraId="194A4706" w14:textId="77777777" w:rsidR="00F12C49" w:rsidRDefault="00F12C49" w:rsidP="00F12C49">
      <w:pPr>
        <w:pStyle w:val="references"/>
        <w:rPr>
          <w:lang w:eastAsia="zh-CN"/>
        </w:rPr>
      </w:pPr>
      <w:r>
        <w:rPr>
          <w:lang w:eastAsia="zh-CN"/>
        </w:rPr>
        <w:t xml:space="preserve">Cortes, Corinna and </w:t>
      </w:r>
      <w:proofErr w:type="spellStart"/>
      <w:r>
        <w:rPr>
          <w:lang w:eastAsia="zh-CN"/>
        </w:rPr>
        <w:t>Vapnik</w:t>
      </w:r>
      <w:proofErr w:type="spellEnd"/>
      <w:r>
        <w:rPr>
          <w:lang w:eastAsia="zh-CN"/>
        </w:rPr>
        <w:t>, Vladimir, "Support-vector networks," Machine learning, vol. 20, no. 3, pp. 273-297, 1995.</w:t>
      </w:r>
    </w:p>
    <w:p w14:paraId="51937DAE" w14:textId="77777777" w:rsidR="00F12C49" w:rsidRDefault="00F12C49" w:rsidP="00F12C49">
      <w:pPr>
        <w:pStyle w:val="references"/>
        <w:rPr>
          <w:lang w:eastAsia="zh-CN"/>
        </w:rPr>
      </w:pPr>
      <w:proofErr w:type="spellStart"/>
      <w:r>
        <w:rPr>
          <w:lang w:eastAsia="zh-CN"/>
        </w:rPr>
        <w:t>Basak</w:t>
      </w:r>
      <w:proofErr w:type="spellEnd"/>
      <w:r>
        <w:rPr>
          <w:lang w:eastAsia="zh-CN"/>
        </w:rPr>
        <w:t xml:space="preserve">, </w:t>
      </w:r>
      <w:proofErr w:type="spellStart"/>
      <w:r>
        <w:rPr>
          <w:lang w:eastAsia="zh-CN"/>
        </w:rPr>
        <w:t>Debasish</w:t>
      </w:r>
      <w:proofErr w:type="spellEnd"/>
      <w:r>
        <w:rPr>
          <w:lang w:eastAsia="zh-CN"/>
        </w:rPr>
        <w:t xml:space="preserve"> and Pal, </w:t>
      </w:r>
      <w:proofErr w:type="spellStart"/>
      <w:r>
        <w:rPr>
          <w:lang w:eastAsia="zh-CN"/>
        </w:rPr>
        <w:t>Srimanta</w:t>
      </w:r>
      <w:proofErr w:type="spellEnd"/>
      <w:r>
        <w:rPr>
          <w:lang w:eastAsia="zh-CN"/>
        </w:rPr>
        <w:t xml:space="preserve"> and </w:t>
      </w:r>
      <w:proofErr w:type="spellStart"/>
      <w:r>
        <w:rPr>
          <w:lang w:eastAsia="zh-CN"/>
        </w:rPr>
        <w:t>Patranabis</w:t>
      </w:r>
      <w:proofErr w:type="spellEnd"/>
      <w:r>
        <w:rPr>
          <w:lang w:eastAsia="zh-CN"/>
        </w:rPr>
        <w:t>, Dipak Chandra, "Support vector regression," Neural Information Processing-Letters and Reviews, vol. 11, no. 10, pp. 203-224, 2007.</w:t>
      </w:r>
    </w:p>
    <w:p w14:paraId="22496783" w14:textId="77777777" w:rsidR="00F12C49" w:rsidRDefault="00F12C49" w:rsidP="00F12C49">
      <w:pPr>
        <w:pStyle w:val="references"/>
        <w:rPr>
          <w:lang w:eastAsia="zh-CN"/>
        </w:rPr>
      </w:pPr>
      <w:proofErr w:type="spellStart"/>
      <w:r>
        <w:rPr>
          <w:lang w:eastAsia="zh-CN"/>
        </w:rPr>
        <w:t>Eiben</w:t>
      </w:r>
      <w:proofErr w:type="spellEnd"/>
      <w:r>
        <w:rPr>
          <w:lang w:eastAsia="zh-CN"/>
        </w:rPr>
        <w:t xml:space="preserve">, </w:t>
      </w:r>
      <w:proofErr w:type="spellStart"/>
      <w:r>
        <w:rPr>
          <w:lang w:eastAsia="zh-CN"/>
        </w:rPr>
        <w:t>Agoston</w:t>
      </w:r>
      <w:proofErr w:type="spellEnd"/>
      <w:r>
        <w:rPr>
          <w:lang w:eastAsia="zh-CN"/>
        </w:rPr>
        <w:t xml:space="preserve"> E and Smith, James E and others, Introduction to evolutionary computing. Springer, 2003, vol. 53.</w:t>
      </w:r>
    </w:p>
    <w:p w14:paraId="7514C442" w14:textId="77777777" w:rsidR="00D86730" w:rsidRPr="00F12C49" w:rsidRDefault="00F12C49" w:rsidP="00F12C49">
      <w:pPr>
        <w:pStyle w:val="references"/>
        <w:rPr>
          <w:b/>
          <w:lang w:eastAsia="zh-CN"/>
        </w:rPr>
      </w:pPr>
      <w:r>
        <w:rPr>
          <w:lang w:eastAsia="zh-CN"/>
        </w:rPr>
        <w:t>C. a. V. V. Cortes, "Support-vector networks," Machine learning, vol. 20, no. 3, pp. 273-297, 1995.</w:t>
      </w:r>
    </w:p>
    <w:p w14:paraId="38BA169B" w14:textId="77777777" w:rsidR="00F12C49" w:rsidRDefault="00F12C49" w:rsidP="00F12C49">
      <w:pPr>
        <w:pStyle w:val="references"/>
        <w:numPr>
          <w:ilvl w:val="0"/>
          <w:numId w:val="0"/>
        </w:numPr>
        <w:ind w:left="360" w:hanging="360"/>
        <w:rPr>
          <w:lang w:eastAsia="zh-CN"/>
        </w:rPr>
      </w:pPr>
    </w:p>
    <w:p w14:paraId="5602113F" w14:textId="77777777" w:rsidR="00F12C49" w:rsidRDefault="00F12C49" w:rsidP="00F12C49">
      <w:pPr>
        <w:pStyle w:val="references"/>
        <w:numPr>
          <w:ilvl w:val="0"/>
          <w:numId w:val="0"/>
        </w:numPr>
        <w:ind w:left="360" w:hanging="360"/>
        <w:rPr>
          <w:lang w:eastAsia="zh-CN"/>
        </w:rPr>
      </w:pPr>
    </w:p>
    <w:p w14:paraId="285C8F08" w14:textId="77777777" w:rsidR="00F12C49" w:rsidRDefault="00F12C49" w:rsidP="00F12C49">
      <w:pPr>
        <w:pStyle w:val="references"/>
        <w:numPr>
          <w:ilvl w:val="0"/>
          <w:numId w:val="0"/>
        </w:numPr>
        <w:ind w:left="360" w:hanging="360"/>
        <w:rPr>
          <w:lang w:eastAsia="zh-CN"/>
        </w:rPr>
      </w:pPr>
    </w:p>
    <w:p w14:paraId="382383E9" w14:textId="77777777" w:rsidR="00D86730" w:rsidRPr="00D86730" w:rsidRDefault="00D86730" w:rsidP="00160815">
      <w:pPr>
        <w:pStyle w:val="a3"/>
        <w:widowControl w:val="0"/>
        <w:adjustRightInd w:val="0"/>
        <w:snapToGrid w:val="0"/>
        <w:ind w:firstLine="0"/>
        <w:rPr>
          <w:b/>
          <w:lang w:eastAsia="zh-CN"/>
        </w:rPr>
      </w:pPr>
      <w:r w:rsidRPr="00D86730">
        <w:rPr>
          <w:b/>
          <w:lang w:eastAsia="zh-CN"/>
        </w:rPr>
        <w:t>Authors’ Profiles</w:t>
      </w:r>
    </w:p>
    <w:p w14:paraId="4588514C" w14:textId="77777777" w:rsidR="00D86730" w:rsidRPr="00D86730" w:rsidRDefault="00D86730" w:rsidP="00160815">
      <w:pPr>
        <w:pStyle w:val="a3"/>
        <w:widowControl w:val="0"/>
        <w:adjustRightInd w:val="0"/>
        <w:snapToGrid w:val="0"/>
        <w:ind w:firstLine="0"/>
        <w:rPr>
          <w:b/>
          <w:lang w:eastAsia="zh-CN"/>
        </w:rPr>
      </w:pPr>
    </w:p>
    <w:p w14:paraId="19A39E50" w14:textId="77777777" w:rsidR="00A22926" w:rsidRPr="00C003B3" w:rsidRDefault="00F12C49" w:rsidP="00F12C49">
      <w:pPr>
        <w:pStyle w:val="references"/>
        <w:numPr>
          <w:ilvl w:val="0"/>
          <w:numId w:val="0"/>
        </w:numPr>
        <w:tabs>
          <w:tab w:val="left" w:pos="0"/>
        </w:tabs>
        <w:rPr>
          <w:sz w:val="16"/>
          <w:lang w:eastAsia="zh-CN"/>
        </w:rPr>
      </w:pPr>
      <w:r w:rsidRPr="00C003B3">
        <w:rPr>
          <w:rFonts w:eastAsia="Calibri"/>
          <w:noProof/>
          <w:sz w:val="16"/>
          <w:szCs w:val="20"/>
          <w:lang w:eastAsia="zh-CN"/>
        </w:rPr>
        <w:drawing>
          <wp:anchor distT="0" distB="0" distL="114300" distR="114300" simplePos="0" relativeHeight="251659776" behindDoc="0" locked="0" layoutInCell="1" allowOverlap="1" wp14:anchorId="2E883592" wp14:editId="5CE56647">
            <wp:simplePos x="0" y="0"/>
            <wp:positionH relativeFrom="column">
              <wp:posOffset>33020</wp:posOffset>
            </wp:positionH>
            <wp:positionV relativeFrom="paragraph">
              <wp:posOffset>49530</wp:posOffset>
            </wp:positionV>
            <wp:extent cx="672465" cy="842645"/>
            <wp:effectExtent l="0" t="0" r="0" b="0"/>
            <wp:wrapSquare wrapText="bothSides"/>
            <wp:docPr id="23" name="图片 23" descr="37993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379938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24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003B3">
        <w:rPr>
          <w:b/>
          <w:lang w:eastAsia="zh-CN"/>
        </w:rPr>
        <w:t>Yaser</w:t>
      </w:r>
      <w:proofErr w:type="spellEnd"/>
      <w:r w:rsidRPr="00C003B3">
        <w:rPr>
          <w:b/>
          <w:lang w:eastAsia="zh-CN"/>
        </w:rPr>
        <w:t xml:space="preserve"> </w:t>
      </w:r>
      <w:proofErr w:type="spellStart"/>
      <w:r w:rsidRPr="00C003B3">
        <w:rPr>
          <w:b/>
          <w:lang w:eastAsia="zh-CN"/>
        </w:rPr>
        <w:t>Ghaderipour</w:t>
      </w:r>
      <w:proofErr w:type="spellEnd"/>
      <w:r w:rsidRPr="00C003B3">
        <w:rPr>
          <w:lang w:eastAsia="zh-CN"/>
        </w:rPr>
        <w:t xml:space="preserve"> is from Kurdistan Province, Iran. He is </w:t>
      </w:r>
      <w:proofErr w:type="gramStart"/>
      <w:r w:rsidRPr="00C003B3">
        <w:rPr>
          <w:lang w:eastAsia="zh-CN"/>
        </w:rPr>
        <w:t>an</w:t>
      </w:r>
      <w:proofErr w:type="gramEnd"/>
      <w:r w:rsidRPr="00C003B3">
        <w:rPr>
          <w:lang w:eastAsia="zh-CN"/>
        </w:rPr>
        <w:t xml:space="preserve"> M.Sc. graduate in Computer Science from the University of Tabriz, Tabriz, Iran. His main research topics are Data Science and Intrusion Detection. He is currently working as a software developer and tries to produce secure and reliable codes in the banking and payment industry. He is responsible for developing and maintaining Payment Switch projects for </w:t>
      </w:r>
      <w:proofErr w:type="spellStart"/>
      <w:r w:rsidRPr="00C003B3">
        <w:rPr>
          <w:lang w:eastAsia="zh-CN"/>
        </w:rPr>
        <w:t>Behpardakht</w:t>
      </w:r>
      <w:proofErr w:type="spellEnd"/>
      <w:r w:rsidRPr="00C003B3">
        <w:rPr>
          <w:lang w:eastAsia="zh-CN"/>
        </w:rPr>
        <w:t xml:space="preserve"> </w:t>
      </w:r>
      <w:proofErr w:type="spellStart"/>
      <w:r w:rsidRPr="00C003B3">
        <w:rPr>
          <w:lang w:eastAsia="zh-CN"/>
        </w:rPr>
        <w:t>Mellat</w:t>
      </w:r>
      <w:proofErr w:type="spellEnd"/>
      <w:r w:rsidRPr="00C003B3">
        <w:rPr>
          <w:lang w:eastAsia="zh-CN"/>
        </w:rPr>
        <w:t xml:space="preserve"> (Best Payment Service Provider in the Middle East). He likes to play traditional instruments, read psychology books, and go swimming in his free time.</w:t>
      </w:r>
    </w:p>
    <w:p w14:paraId="34FD2467" w14:textId="77777777" w:rsidR="00A22926" w:rsidRPr="00C003B3" w:rsidRDefault="00A22926" w:rsidP="00A22926">
      <w:pPr>
        <w:pStyle w:val="references"/>
        <w:numPr>
          <w:ilvl w:val="0"/>
          <w:numId w:val="0"/>
        </w:numPr>
        <w:tabs>
          <w:tab w:val="left" w:pos="420"/>
        </w:tabs>
        <w:ind w:left="360"/>
      </w:pPr>
    </w:p>
    <w:p w14:paraId="069E71F6" w14:textId="77777777" w:rsidR="00A22926" w:rsidRPr="00C003B3" w:rsidRDefault="00A22926" w:rsidP="00C003B3">
      <w:pPr>
        <w:pStyle w:val="references"/>
        <w:numPr>
          <w:ilvl w:val="0"/>
          <w:numId w:val="0"/>
        </w:numPr>
        <w:tabs>
          <w:tab w:val="left" w:pos="420"/>
        </w:tabs>
        <w:ind w:left="360" w:hanging="360"/>
        <w:rPr>
          <w:b/>
          <w:lang w:eastAsia="zh-CN"/>
        </w:rPr>
      </w:pPr>
    </w:p>
    <w:p w14:paraId="0F6A4299" w14:textId="26C1B4FE" w:rsidR="00A22926" w:rsidRPr="00C003B3" w:rsidRDefault="00A22926" w:rsidP="00C003B3">
      <w:pPr>
        <w:pStyle w:val="references"/>
        <w:numPr>
          <w:ilvl w:val="0"/>
          <w:numId w:val="0"/>
        </w:numPr>
        <w:tabs>
          <w:tab w:val="left" w:pos="1701"/>
        </w:tabs>
        <w:ind w:left="360" w:hanging="360"/>
        <w:rPr>
          <w:b/>
          <w:lang w:eastAsia="zh-CN"/>
        </w:rPr>
      </w:pPr>
    </w:p>
    <w:p w14:paraId="7A899270" w14:textId="70493396" w:rsidR="00A22926" w:rsidRPr="00C003B3" w:rsidRDefault="00C003B3" w:rsidP="00A22926">
      <w:pPr>
        <w:pStyle w:val="references"/>
        <w:numPr>
          <w:ilvl w:val="0"/>
          <w:numId w:val="0"/>
        </w:numPr>
        <w:tabs>
          <w:tab w:val="left" w:pos="1701"/>
        </w:tabs>
      </w:pPr>
      <w:r w:rsidRPr="00C003B3">
        <w:rPr>
          <w:b/>
          <w:noProof/>
          <w:lang w:eastAsia="zh-CN"/>
        </w:rPr>
        <w:drawing>
          <wp:anchor distT="0" distB="0" distL="114300" distR="114300" simplePos="0" relativeHeight="251660800" behindDoc="0" locked="0" layoutInCell="1" allowOverlap="1" wp14:anchorId="41EDB33D" wp14:editId="5D251EED">
            <wp:simplePos x="0" y="0"/>
            <wp:positionH relativeFrom="column">
              <wp:posOffset>11430</wp:posOffset>
            </wp:positionH>
            <wp:positionV relativeFrom="paragraph">
              <wp:posOffset>29845</wp:posOffset>
            </wp:positionV>
            <wp:extent cx="649605" cy="796925"/>
            <wp:effectExtent l="0" t="0" r="0" b="3175"/>
            <wp:wrapSquare wrapText="bothSides"/>
            <wp:docPr id="24" name="Picture 8" descr="G:\intrusion-detection\ijmecs\pp.jpg"/>
            <wp:cNvGraphicFramePr/>
            <a:graphic xmlns:a="http://schemas.openxmlformats.org/drawingml/2006/main">
              <a:graphicData uri="http://schemas.openxmlformats.org/drawingml/2006/picture">
                <pic:pic xmlns:pic="http://schemas.openxmlformats.org/drawingml/2006/picture">
                  <pic:nvPicPr>
                    <pic:cNvPr id="8" name="Picture 8" descr="G:\intrusion-detection\ijmecs\pp.jpg"/>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9605" cy="79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2C49" w:rsidRPr="00C003B3">
        <w:rPr>
          <w:b/>
        </w:rPr>
        <w:t xml:space="preserve">Mr. </w:t>
      </w:r>
      <w:proofErr w:type="spellStart"/>
      <w:r w:rsidR="00F12C49" w:rsidRPr="00C003B3">
        <w:rPr>
          <w:b/>
        </w:rPr>
        <w:t>Hamed</w:t>
      </w:r>
      <w:proofErr w:type="spellEnd"/>
      <w:r w:rsidR="00F12C49" w:rsidRPr="00C003B3">
        <w:rPr>
          <w:b/>
        </w:rPr>
        <w:t xml:space="preserve"> </w:t>
      </w:r>
      <w:proofErr w:type="spellStart"/>
      <w:r w:rsidR="00F12C49" w:rsidRPr="00C003B3">
        <w:rPr>
          <w:b/>
        </w:rPr>
        <w:t>Dinari</w:t>
      </w:r>
      <w:proofErr w:type="spellEnd"/>
      <w:r w:rsidR="00F12C49" w:rsidRPr="00C003B3">
        <w:t xml:space="preserve"> is from </w:t>
      </w:r>
      <w:proofErr w:type="spellStart"/>
      <w:r w:rsidR="00F12C49" w:rsidRPr="00C003B3">
        <w:t>Abdanan</w:t>
      </w:r>
      <w:proofErr w:type="spellEnd"/>
      <w:r w:rsidR="00F12C49" w:rsidRPr="00C003B3">
        <w:t xml:space="preserve">, </w:t>
      </w:r>
      <w:proofErr w:type="spellStart"/>
      <w:r w:rsidR="00F12C49" w:rsidRPr="00C003B3">
        <w:t>Ilam</w:t>
      </w:r>
      <w:proofErr w:type="spellEnd"/>
      <w:r w:rsidR="00F12C49" w:rsidRPr="00C003B3">
        <w:t xml:space="preserve"> Province, located in the west of IRAN. He is </w:t>
      </w:r>
      <w:proofErr w:type="gramStart"/>
      <w:r w:rsidR="00F12C49" w:rsidRPr="00C003B3">
        <w:t>an</w:t>
      </w:r>
      <w:proofErr w:type="gramEnd"/>
      <w:r w:rsidR="00F12C49" w:rsidRPr="00C003B3">
        <w:t xml:space="preserve"> M.Sc. graduate in Computer Engineering (Software) from the Department of Computer Engineering (CE), Iran University of Science and Technology (IUST), Tehran, IRAN. His research interests lie primarily in the area of Database Systems, Data Mining, Graph Mining, Indexing, and Distributed Systems. He has published several papers about Graph Mining and Distributed Systems. He currently serves as a Software Engineer to develop and maintain banking projects using Java-based technologies. In his leisure time, he likes to listen to music and study psychology and linguistics books. You can visit his home page via the following link: http://webpages.iust.ac.ir/dinari/</w:t>
      </w:r>
    </w:p>
    <w:p w14:paraId="14E8CD4E" w14:textId="77777777" w:rsidR="00A22926" w:rsidRPr="00C003B3" w:rsidRDefault="00A22926" w:rsidP="00A22926">
      <w:pPr>
        <w:jc w:val="both"/>
        <w:rPr>
          <w:b/>
          <w:sz w:val="18"/>
          <w:szCs w:val="18"/>
        </w:rPr>
      </w:pPr>
    </w:p>
    <w:p w14:paraId="004F3E8D" w14:textId="77777777" w:rsidR="00055354" w:rsidRDefault="00055354" w:rsidP="00160815">
      <w:pPr>
        <w:pStyle w:val="a3"/>
        <w:widowControl w:val="0"/>
        <w:adjustRightInd w:val="0"/>
        <w:snapToGrid w:val="0"/>
        <w:ind w:firstLine="0"/>
        <w:rPr>
          <w:sz w:val="18"/>
          <w:szCs w:val="18"/>
          <w:lang w:eastAsia="zh-CN"/>
        </w:rPr>
      </w:pPr>
    </w:p>
    <w:p w14:paraId="7B1F6A35" w14:textId="77777777" w:rsidR="00055354" w:rsidRPr="00C003B3" w:rsidRDefault="00055354" w:rsidP="00160815">
      <w:pPr>
        <w:pStyle w:val="a3"/>
        <w:widowControl w:val="0"/>
        <w:adjustRightInd w:val="0"/>
        <w:snapToGrid w:val="0"/>
        <w:ind w:firstLine="0"/>
        <w:rPr>
          <w:sz w:val="18"/>
          <w:szCs w:val="18"/>
          <w:lang w:eastAsia="zh-CN"/>
        </w:rPr>
      </w:pPr>
    </w:p>
    <w:p w14:paraId="0D2DC7DB" w14:textId="4FFA26D8" w:rsidR="00182310" w:rsidRPr="00B40B6D" w:rsidRDefault="00182310" w:rsidP="00182310">
      <w:pPr>
        <w:widowControl w:val="0"/>
        <w:adjustRightInd w:val="0"/>
        <w:snapToGrid w:val="0"/>
        <w:jc w:val="both"/>
        <w:rPr>
          <w:bCs/>
          <w:noProof/>
          <w:sz w:val="18"/>
          <w:szCs w:val="18"/>
          <w:lang w:val="id-ID" w:eastAsia="zh-CN"/>
        </w:rPr>
      </w:pPr>
      <w:r w:rsidRPr="00182310">
        <w:rPr>
          <w:b/>
          <w:bCs/>
          <w:noProof/>
          <w:sz w:val="18"/>
          <w:szCs w:val="18"/>
          <w:lang w:val="id-ID"/>
        </w:rPr>
        <w:t>How to cite this paper:</w:t>
      </w:r>
      <w:r w:rsidRPr="00182310">
        <w:rPr>
          <w:rFonts w:hint="eastAsia"/>
          <w:b/>
          <w:bCs/>
          <w:noProof/>
          <w:sz w:val="18"/>
          <w:szCs w:val="18"/>
          <w:lang w:val="id-ID"/>
        </w:rPr>
        <w:t xml:space="preserve"> </w:t>
      </w:r>
      <w:r w:rsidR="00F12C49" w:rsidRPr="00F12C49">
        <w:rPr>
          <w:bCs/>
          <w:noProof/>
          <w:sz w:val="18"/>
          <w:szCs w:val="18"/>
          <w:lang w:val="id-ID"/>
        </w:rPr>
        <w:t>Yaser Ghaderipour</w:t>
      </w:r>
      <w:r w:rsidRPr="00182310">
        <w:rPr>
          <w:rFonts w:hint="eastAsia"/>
          <w:bCs/>
          <w:noProof/>
          <w:sz w:val="18"/>
          <w:szCs w:val="18"/>
          <w:lang w:val="id-ID" w:eastAsia="zh-CN"/>
        </w:rPr>
        <w:t>,</w:t>
      </w:r>
      <w:r w:rsidR="00A22926" w:rsidRPr="00A22926">
        <w:t xml:space="preserve"> </w:t>
      </w:r>
      <w:r w:rsidR="00F12C49" w:rsidRPr="00F12C49">
        <w:rPr>
          <w:bCs/>
          <w:noProof/>
          <w:sz w:val="18"/>
          <w:szCs w:val="18"/>
          <w:lang w:val="id-ID" w:eastAsia="zh-CN"/>
        </w:rPr>
        <w:t>Hamed Dinari</w:t>
      </w:r>
      <w:r w:rsidR="00A22926">
        <w:rPr>
          <w:rFonts w:hint="eastAsia"/>
          <w:bCs/>
          <w:noProof/>
          <w:sz w:val="18"/>
          <w:szCs w:val="18"/>
          <w:lang w:val="id-ID" w:eastAsia="zh-CN"/>
        </w:rPr>
        <w:t>.</w:t>
      </w:r>
      <w:r w:rsidRPr="00182310">
        <w:rPr>
          <w:rFonts w:hint="eastAsia"/>
          <w:bCs/>
          <w:noProof/>
          <w:sz w:val="18"/>
          <w:szCs w:val="18"/>
          <w:lang w:val="id-ID" w:eastAsia="zh-CN"/>
        </w:rPr>
        <w:t xml:space="preserve"> </w:t>
      </w:r>
      <w:r w:rsidRPr="00182310">
        <w:rPr>
          <w:bCs/>
          <w:noProof/>
          <w:sz w:val="18"/>
          <w:szCs w:val="18"/>
          <w:lang w:val="id-ID"/>
        </w:rPr>
        <w:t>"</w:t>
      </w:r>
      <w:r w:rsidR="003F414E" w:rsidRPr="003F414E">
        <w:t xml:space="preserve"> </w:t>
      </w:r>
      <w:r w:rsidR="00B40B6D" w:rsidRPr="00B40B6D">
        <w:rPr>
          <w:bCs/>
          <w:noProof/>
          <w:sz w:val="18"/>
          <w:szCs w:val="18"/>
          <w:lang w:val="id-ID"/>
        </w:rPr>
        <w:t>A Flow-Based Technique to Detect Network Intrusions Using Support Vector Regression (SVR) over Some Distinguished Graph Features</w:t>
      </w:r>
      <w:r w:rsidR="003F414E" w:rsidRPr="003F414E">
        <w:rPr>
          <w:bCs/>
          <w:noProof/>
          <w:sz w:val="18"/>
          <w:szCs w:val="18"/>
          <w:lang w:val="id-ID"/>
        </w:rPr>
        <w:t xml:space="preserve"> </w:t>
      </w:r>
      <w:r w:rsidRPr="00182310">
        <w:rPr>
          <w:bCs/>
          <w:noProof/>
          <w:sz w:val="18"/>
          <w:szCs w:val="18"/>
          <w:lang w:val="id-ID"/>
        </w:rPr>
        <w:t xml:space="preserve">", </w:t>
      </w:r>
      <w:r w:rsidR="00F1096C" w:rsidRPr="00F1096C">
        <w:rPr>
          <w:bCs/>
          <w:noProof/>
          <w:sz w:val="18"/>
          <w:szCs w:val="18"/>
          <w:lang w:val="id-ID"/>
        </w:rPr>
        <w:t xml:space="preserve">International Journal of </w:t>
      </w:r>
      <w:r w:rsidR="00B40B6D" w:rsidRPr="00B40B6D">
        <w:rPr>
          <w:bCs/>
          <w:noProof/>
          <w:sz w:val="18"/>
          <w:szCs w:val="18"/>
          <w:lang w:val="id-ID"/>
        </w:rPr>
        <w:t>Mathematical Sciences and Computing</w:t>
      </w:r>
      <w:r w:rsidR="00F1096C">
        <w:rPr>
          <w:rFonts w:hint="eastAsia"/>
          <w:bCs/>
          <w:noProof/>
          <w:sz w:val="18"/>
          <w:szCs w:val="18"/>
          <w:lang w:val="id-ID" w:eastAsia="zh-CN"/>
        </w:rPr>
        <w:t xml:space="preserve"> </w:t>
      </w:r>
      <w:r w:rsidR="00F1096C">
        <w:rPr>
          <w:bCs/>
          <w:noProof/>
          <w:sz w:val="18"/>
          <w:szCs w:val="18"/>
          <w:lang w:val="id-ID"/>
        </w:rPr>
        <w:t>(IJ</w:t>
      </w:r>
      <w:r w:rsidR="00B40B6D">
        <w:rPr>
          <w:rFonts w:hint="eastAsia"/>
          <w:bCs/>
          <w:noProof/>
          <w:sz w:val="18"/>
          <w:szCs w:val="18"/>
          <w:lang w:val="id-ID" w:eastAsia="zh-CN"/>
        </w:rPr>
        <w:t>MSC</w:t>
      </w:r>
      <w:r w:rsidRPr="00182310">
        <w:rPr>
          <w:bCs/>
          <w:noProof/>
          <w:sz w:val="18"/>
          <w:szCs w:val="18"/>
          <w:lang w:val="id-ID"/>
        </w:rPr>
        <w:t>), Vol.</w:t>
      </w:r>
      <w:r w:rsidR="00B40B6D">
        <w:rPr>
          <w:rFonts w:hint="eastAsia"/>
          <w:bCs/>
          <w:noProof/>
          <w:sz w:val="18"/>
          <w:szCs w:val="18"/>
          <w:lang w:val="id-ID" w:eastAsia="zh-CN"/>
        </w:rPr>
        <w:t>6</w:t>
      </w:r>
      <w:r w:rsidRPr="00182310">
        <w:rPr>
          <w:bCs/>
          <w:noProof/>
          <w:sz w:val="18"/>
          <w:szCs w:val="18"/>
          <w:lang w:val="id-ID"/>
        </w:rPr>
        <w:t>, No.</w:t>
      </w:r>
      <w:r w:rsidR="00142EE9">
        <w:rPr>
          <w:rFonts w:hint="eastAsia"/>
          <w:bCs/>
          <w:noProof/>
          <w:sz w:val="18"/>
          <w:szCs w:val="18"/>
          <w:lang w:val="id-ID" w:eastAsia="zh-CN"/>
        </w:rPr>
        <w:t>4</w:t>
      </w:r>
      <w:r w:rsidRPr="00182310">
        <w:rPr>
          <w:bCs/>
          <w:noProof/>
          <w:sz w:val="18"/>
          <w:szCs w:val="18"/>
          <w:lang w:val="id-ID"/>
        </w:rPr>
        <w:t>, pp.1-</w:t>
      </w:r>
      <w:r w:rsidR="00B40B6D">
        <w:rPr>
          <w:rFonts w:hint="eastAsia"/>
          <w:bCs/>
          <w:noProof/>
          <w:sz w:val="18"/>
          <w:szCs w:val="18"/>
          <w:lang w:val="id-ID" w:eastAsia="zh-CN"/>
        </w:rPr>
        <w:t>1</w:t>
      </w:r>
      <w:r w:rsidR="001A6398">
        <w:rPr>
          <w:rFonts w:hint="eastAsia"/>
          <w:bCs/>
          <w:noProof/>
          <w:sz w:val="18"/>
          <w:szCs w:val="18"/>
          <w:lang w:val="id-ID" w:eastAsia="zh-CN"/>
        </w:rPr>
        <w:t>0</w:t>
      </w:r>
      <w:r w:rsidRPr="00182310">
        <w:rPr>
          <w:bCs/>
          <w:noProof/>
          <w:sz w:val="18"/>
          <w:szCs w:val="18"/>
          <w:lang w:val="id-ID"/>
        </w:rPr>
        <w:t>, 20</w:t>
      </w:r>
      <w:r w:rsidRPr="00182310">
        <w:rPr>
          <w:rFonts w:hint="eastAsia"/>
          <w:bCs/>
          <w:noProof/>
          <w:sz w:val="18"/>
          <w:szCs w:val="18"/>
          <w:lang w:val="id-ID" w:eastAsia="zh-CN"/>
        </w:rPr>
        <w:t>20</w:t>
      </w:r>
      <w:r w:rsidRPr="00182310">
        <w:rPr>
          <w:bCs/>
          <w:noProof/>
          <w:sz w:val="18"/>
          <w:szCs w:val="18"/>
          <w:lang w:val="id-ID"/>
        </w:rPr>
        <w:t>.</w:t>
      </w:r>
      <w:r w:rsidRPr="00182310">
        <w:rPr>
          <w:rFonts w:hint="eastAsia"/>
          <w:bCs/>
          <w:noProof/>
          <w:sz w:val="18"/>
          <w:szCs w:val="18"/>
          <w:lang w:val="id-ID" w:eastAsia="zh-CN"/>
        </w:rPr>
        <w:t xml:space="preserve"> </w:t>
      </w:r>
      <w:r w:rsidRPr="00182310">
        <w:rPr>
          <w:bCs/>
          <w:noProof/>
          <w:sz w:val="18"/>
          <w:szCs w:val="18"/>
          <w:lang w:val="id-ID"/>
        </w:rPr>
        <w:t>DOI: 10.5815/ij</w:t>
      </w:r>
      <w:r w:rsidR="00506D01">
        <w:rPr>
          <w:rFonts w:hint="eastAsia"/>
          <w:bCs/>
          <w:noProof/>
          <w:sz w:val="18"/>
          <w:szCs w:val="18"/>
          <w:lang w:val="id-ID" w:eastAsia="zh-CN"/>
        </w:rPr>
        <w:t>msc</w:t>
      </w:r>
      <w:r w:rsidRPr="00182310">
        <w:rPr>
          <w:bCs/>
          <w:noProof/>
          <w:sz w:val="18"/>
          <w:szCs w:val="18"/>
          <w:lang w:val="id-ID"/>
        </w:rPr>
        <w:t>.20</w:t>
      </w:r>
      <w:r w:rsidRPr="00182310">
        <w:rPr>
          <w:rFonts w:hint="eastAsia"/>
          <w:bCs/>
          <w:noProof/>
          <w:sz w:val="18"/>
          <w:szCs w:val="18"/>
          <w:lang w:val="id-ID" w:eastAsia="zh-CN"/>
        </w:rPr>
        <w:t>20</w:t>
      </w:r>
      <w:r w:rsidRPr="00182310">
        <w:rPr>
          <w:bCs/>
          <w:noProof/>
          <w:sz w:val="18"/>
          <w:szCs w:val="18"/>
          <w:lang w:val="id-ID"/>
        </w:rPr>
        <w:t>.</w:t>
      </w:r>
      <w:r w:rsidRPr="00182310">
        <w:rPr>
          <w:rFonts w:hint="eastAsia"/>
          <w:bCs/>
          <w:noProof/>
          <w:sz w:val="18"/>
          <w:szCs w:val="18"/>
          <w:lang w:val="id-ID" w:eastAsia="zh-CN"/>
        </w:rPr>
        <w:t>0</w:t>
      </w:r>
      <w:r w:rsidR="00142EE9">
        <w:rPr>
          <w:rFonts w:hint="eastAsia"/>
          <w:bCs/>
          <w:noProof/>
          <w:sz w:val="18"/>
          <w:szCs w:val="18"/>
          <w:lang w:val="id-ID" w:eastAsia="zh-CN"/>
        </w:rPr>
        <w:t>4</w:t>
      </w:r>
      <w:r w:rsidRPr="00182310">
        <w:rPr>
          <w:bCs/>
          <w:noProof/>
          <w:sz w:val="18"/>
          <w:szCs w:val="18"/>
          <w:lang w:val="id-ID"/>
        </w:rPr>
        <w:t>.0</w:t>
      </w:r>
      <w:r w:rsidRPr="00182310">
        <w:rPr>
          <w:rFonts w:hint="eastAsia"/>
          <w:bCs/>
          <w:noProof/>
          <w:sz w:val="18"/>
          <w:szCs w:val="18"/>
          <w:lang w:val="id-ID" w:eastAsia="zh-CN"/>
        </w:rPr>
        <w:t>1</w:t>
      </w:r>
    </w:p>
    <w:p w14:paraId="3058E251" w14:textId="77777777" w:rsidR="006C1127" w:rsidRDefault="006C1127" w:rsidP="00160815">
      <w:pPr>
        <w:pStyle w:val="a3"/>
        <w:widowControl w:val="0"/>
        <w:adjustRightInd w:val="0"/>
        <w:snapToGrid w:val="0"/>
        <w:ind w:firstLine="0"/>
        <w:rPr>
          <w:lang w:eastAsia="zh-CN"/>
        </w:rPr>
      </w:pPr>
    </w:p>
    <w:sectPr w:rsidR="006C1127" w:rsidSect="00670AF5">
      <w:headerReference w:type="default" r:id="rId96"/>
      <w:footerReference w:type="default" r:id="rId97"/>
      <w:pgSz w:w="11909" w:h="16834" w:code="9"/>
      <w:pgMar w:top="1418" w:right="1134" w:bottom="1134" w:left="1134" w:header="720" w:footer="720"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A8412" w14:textId="77777777" w:rsidR="003543B0" w:rsidRDefault="003543B0" w:rsidP="008748E1">
      <w:r>
        <w:separator/>
      </w:r>
    </w:p>
  </w:endnote>
  <w:endnote w:type="continuationSeparator" w:id="0">
    <w:p w14:paraId="03F2DACD" w14:textId="77777777" w:rsidR="003543B0" w:rsidRDefault="003543B0" w:rsidP="00874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azanin">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9B15D" w14:textId="27EF4C24" w:rsidR="00670AF5" w:rsidRPr="00CC6E26" w:rsidRDefault="00670AF5" w:rsidP="00670AF5">
    <w:pPr>
      <w:tabs>
        <w:tab w:val="center" w:pos="4153"/>
        <w:tab w:val="right" w:pos="8306"/>
      </w:tabs>
      <w:suppressAutoHyphens/>
      <w:snapToGrid w:val="0"/>
      <w:jc w:val="left"/>
      <w:rPr>
        <w:color w:val="00000A"/>
        <w:sz w:val="16"/>
        <w:szCs w:val="18"/>
        <w:lang w:val="zh-CN" w:eastAsia="zh-CN"/>
      </w:rPr>
    </w:pPr>
    <w:r w:rsidRPr="00CC6E26">
      <w:rPr>
        <w:color w:val="00000A"/>
        <w:sz w:val="18"/>
        <w:lang w:eastAsia="ja-JP"/>
      </w:rPr>
      <w:t xml:space="preserve">This work is open access and licensed under the Creative Commons CC BY License.          </w:t>
    </w:r>
    <w:r w:rsidR="00CC6E26">
      <w:rPr>
        <w:rFonts w:hint="eastAsia"/>
        <w:color w:val="00000A"/>
        <w:sz w:val="18"/>
        <w:lang w:eastAsia="zh-CN"/>
      </w:rPr>
      <w:t xml:space="preserve">                      </w:t>
    </w:r>
    <w:r w:rsidRPr="00CC6E26">
      <w:rPr>
        <w:color w:val="00000A"/>
        <w:sz w:val="18"/>
        <w:lang w:eastAsia="ja-JP"/>
      </w:rPr>
      <w:t xml:space="preserve"> </w:t>
    </w:r>
    <w:r w:rsidRPr="00CC6E26">
      <w:rPr>
        <w:rFonts w:hint="eastAsia"/>
        <w:color w:val="00000A"/>
        <w:sz w:val="18"/>
        <w:lang w:eastAsia="zh-CN"/>
      </w:rPr>
      <w:t xml:space="preserve">  </w:t>
    </w:r>
    <w:r w:rsidRPr="00CC6E26">
      <w:rPr>
        <w:color w:val="00000A"/>
        <w:sz w:val="18"/>
        <w:lang w:eastAsia="ja-JP"/>
      </w:rPr>
      <w:t xml:space="preserve">  </w:t>
    </w:r>
    <w:r w:rsidRPr="00CC6E26">
      <w:rPr>
        <w:color w:val="00000A"/>
        <w:sz w:val="18"/>
        <w:lang w:val="zh-CN" w:eastAsia="ja-JP"/>
      </w:rPr>
      <w:t xml:space="preserve">Volume </w:t>
    </w:r>
    <w:r w:rsidRPr="00CC6E26">
      <w:rPr>
        <w:rFonts w:hint="eastAsia"/>
        <w:color w:val="00000A"/>
        <w:sz w:val="18"/>
        <w:lang w:val="zh-CN" w:eastAsia="zh-CN"/>
      </w:rPr>
      <w:t>6</w:t>
    </w:r>
    <w:r w:rsidRPr="00CC6E26">
      <w:rPr>
        <w:color w:val="00000A"/>
        <w:sz w:val="18"/>
        <w:lang w:val="zh-CN" w:eastAsia="ja-JP"/>
      </w:rPr>
      <w:t xml:space="preserve"> (20</w:t>
    </w:r>
    <w:r w:rsidRPr="00CC6E26">
      <w:rPr>
        <w:rFonts w:hint="eastAsia"/>
        <w:color w:val="00000A"/>
        <w:sz w:val="18"/>
        <w:lang w:val="zh-CN" w:eastAsia="zh-CN"/>
      </w:rPr>
      <w:t>20</w:t>
    </w:r>
    <w:r w:rsidRPr="00CC6E26">
      <w:rPr>
        <w:color w:val="00000A"/>
        <w:sz w:val="18"/>
        <w:lang w:val="zh-CN" w:eastAsia="ja-JP"/>
      </w:rPr>
      <w:t xml:space="preserve">), Issue </w:t>
    </w:r>
    <w:r w:rsidRPr="00CC6E26">
      <w:rPr>
        <w:rFonts w:hint="eastAsia"/>
        <w:color w:val="00000A"/>
        <w:sz w:val="18"/>
        <w:lang w:val="zh-CN" w:eastAsia="zh-CN"/>
      </w:rPr>
      <w:t>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F6FEA" w14:textId="1C7C4EF9" w:rsidR="00670AF5" w:rsidRPr="00CC6E26" w:rsidRDefault="00670AF5" w:rsidP="00670AF5">
    <w:pPr>
      <w:tabs>
        <w:tab w:val="center" w:pos="4153"/>
        <w:tab w:val="right" w:pos="8306"/>
      </w:tabs>
      <w:suppressAutoHyphens/>
      <w:snapToGrid w:val="0"/>
      <w:jc w:val="left"/>
      <w:rPr>
        <w:color w:val="00000A"/>
        <w:sz w:val="16"/>
        <w:szCs w:val="18"/>
        <w:lang w:eastAsia="zh-CN"/>
      </w:rPr>
    </w:pPr>
    <w:r w:rsidRPr="00CC6E26">
      <w:rPr>
        <w:rFonts w:hint="eastAsia"/>
        <w:b/>
        <w:color w:val="00000A"/>
        <w:sz w:val="18"/>
        <w:lang w:eastAsia="zh-CN"/>
      </w:rPr>
      <w:t>10</w:t>
    </w:r>
    <w:r w:rsidRPr="00CC6E26">
      <w:rPr>
        <w:color w:val="00000A"/>
        <w:sz w:val="18"/>
        <w:lang w:eastAsia="ja-JP"/>
      </w:rPr>
      <w:t xml:space="preserve"> </w:t>
    </w:r>
    <w:r w:rsidRPr="00CC6E26">
      <w:rPr>
        <w:rFonts w:hint="eastAsia"/>
        <w:color w:val="00000A"/>
        <w:sz w:val="18"/>
        <w:lang w:eastAsia="zh-CN"/>
      </w:rPr>
      <w:t xml:space="preserve">                                                                                                          </w:t>
    </w:r>
    <w:r w:rsidR="00CC6E26">
      <w:rPr>
        <w:rFonts w:hint="eastAsia"/>
        <w:color w:val="00000A"/>
        <w:sz w:val="18"/>
        <w:lang w:eastAsia="zh-CN"/>
      </w:rPr>
      <w:t xml:space="preserve">                     </w:t>
    </w:r>
    <w:r w:rsidRPr="00CC6E26">
      <w:rPr>
        <w:rFonts w:hint="eastAsia"/>
        <w:color w:val="00000A"/>
        <w:sz w:val="18"/>
        <w:lang w:eastAsia="zh-CN"/>
      </w:rPr>
      <w:t xml:space="preserve">                                       </w:t>
    </w:r>
    <w:r w:rsidRPr="00CC6E26">
      <w:rPr>
        <w:color w:val="00000A"/>
        <w:sz w:val="18"/>
        <w:lang w:eastAsia="ja-JP"/>
      </w:rPr>
      <w:t xml:space="preserve">  Volume </w:t>
    </w:r>
    <w:r w:rsidRPr="00CC6E26">
      <w:rPr>
        <w:rFonts w:hint="eastAsia"/>
        <w:color w:val="00000A"/>
        <w:sz w:val="18"/>
        <w:lang w:eastAsia="zh-CN"/>
      </w:rPr>
      <w:t>6</w:t>
    </w:r>
    <w:r w:rsidRPr="00CC6E26">
      <w:rPr>
        <w:color w:val="00000A"/>
        <w:sz w:val="18"/>
        <w:lang w:eastAsia="ja-JP"/>
      </w:rPr>
      <w:t xml:space="preserve"> (20</w:t>
    </w:r>
    <w:r w:rsidRPr="00CC6E26">
      <w:rPr>
        <w:rFonts w:hint="eastAsia"/>
        <w:color w:val="00000A"/>
        <w:sz w:val="18"/>
        <w:lang w:eastAsia="zh-CN"/>
      </w:rPr>
      <w:t>20</w:t>
    </w:r>
    <w:r w:rsidRPr="00CC6E26">
      <w:rPr>
        <w:color w:val="00000A"/>
        <w:sz w:val="18"/>
        <w:lang w:eastAsia="ja-JP"/>
      </w:rPr>
      <w:t xml:space="preserve">), Issue </w:t>
    </w:r>
    <w:r w:rsidRPr="00CC6E26">
      <w:rPr>
        <w:rFonts w:hint="eastAsia"/>
        <w:color w:val="00000A"/>
        <w:sz w:val="18"/>
        <w:lang w:eastAsia="zh-CN"/>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FB143" w14:textId="2248CEC8" w:rsidR="00670AF5" w:rsidRPr="00CC6E26" w:rsidRDefault="00670AF5" w:rsidP="00670AF5">
    <w:pPr>
      <w:tabs>
        <w:tab w:val="center" w:pos="4153"/>
        <w:tab w:val="right" w:pos="8306"/>
      </w:tabs>
      <w:suppressAutoHyphens/>
      <w:snapToGrid w:val="0"/>
      <w:jc w:val="left"/>
      <w:rPr>
        <w:color w:val="00000A"/>
        <w:sz w:val="16"/>
        <w:szCs w:val="18"/>
        <w:lang w:eastAsia="zh-CN"/>
      </w:rPr>
    </w:pPr>
    <w:r w:rsidRPr="00CC6E26">
      <w:rPr>
        <w:rFonts w:hint="eastAsia"/>
        <w:b/>
        <w:color w:val="00000A"/>
        <w:sz w:val="18"/>
        <w:lang w:eastAsia="zh-CN"/>
      </w:rPr>
      <w:t>2</w:t>
    </w:r>
    <w:r w:rsidRPr="00CC6E26">
      <w:rPr>
        <w:color w:val="00000A"/>
        <w:sz w:val="18"/>
        <w:lang w:eastAsia="ja-JP"/>
      </w:rPr>
      <w:t xml:space="preserve"> </w:t>
    </w:r>
    <w:r w:rsidRPr="00CC6E26">
      <w:rPr>
        <w:rFonts w:hint="eastAsia"/>
        <w:color w:val="00000A"/>
        <w:sz w:val="18"/>
        <w:lang w:eastAsia="zh-CN"/>
      </w:rPr>
      <w:t xml:space="preserve">                                                                                      </w:t>
    </w:r>
    <w:r w:rsidR="00CC6E26">
      <w:rPr>
        <w:rFonts w:hint="eastAsia"/>
        <w:color w:val="00000A"/>
        <w:sz w:val="18"/>
        <w:lang w:eastAsia="zh-CN"/>
      </w:rPr>
      <w:t xml:space="preserve">                     </w:t>
    </w:r>
    <w:r w:rsidRPr="00CC6E26">
      <w:rPr>
        <w:rFonts w:hint="eastAsia"/>
        <w:color w:val="00000A"/>
        <w:sz w:val="18"/>
        <w:lang w:eastAsia="zh-CN"/>
      </w:rPr>
      <w:t xml:space="preserve">                                                             </w:t>
    </w:r>
    <w:r w:rsidRPr="00CC6E26">
      <w:rPr>
        <w:color w:val="00000A"/>
        <w:sz w:val="18"/>
        <w:lang w:eastAsia="ja-JP"/>
      </w:rPr>
      <w:t xml:space="preserve">  Volume </w:t>
    </w:r>
    <w:r w:rsidRPr="00CC6E26">
      <w:rPr>
        <w:rFonts w:hint="eastAsia"/>
        <w:color w:val="00000A"/>
        <w:sz w:val="18"/>
        <w:lang w:eastAsia="zh-CN"/>
      </w:rPr>
      <w:t>6</w:t>
    </w:r>
    <w:r w:rsidRPr="00CC6E26">
      <w:rPr>
        <w:color w:val="00000A"/>
        <w:sz w:val="18"/>
        <w:lang w:eastAsia="ja-JP"/>
      </w:rPr>
      <w:t xml:space="preserve"> (20</w:t>
    </w:r>
    <w:r w:rsidRPr="00CC6E26">
      <w:rPr>
        <w:rFonts w:hint="eastAsia"/>
        <w:color w:val="00000A"/>
        <w:sz w:val="18"/>
        <w:lang w:eastAsia="zh-CN"/>
      </w:rPr>
      <w:t>20</w:t>
    </w:r>
    <w:r w:rsidRPr="00CC6E26">
      <w:rPr>
        <w:color w:val="00000A"/>
        <w:sz w:val="18"/>
        <w:lang w:eastAsia="ja-JP"/>
      </w:rPr>
      <w:t xml:space="preserve">), Issue </w:t>
    </w:r>
    <w:r w:rsidRPr="00CC6E26">
      <w:rPr>
        <w:rFonts w:hint="eastAsia"/>
        <w:color w:val="00000A"/>
        <w:sz w:val="18"/>
        <w:lang w:eastAsia="zh-CN"/>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358EF" w14:textId="5E318FFE" w:rsidR="00670AF5" w:rsidRPr="00CC6E26" w:rsidRDefault="00670AF5" w:rsidP="00670AF5">
    <w:pPr>
      <w:tabs>
        <w:tab w:val="center" w:pos="4153"/>
        <w:tab w:val="right" w:pos="8306"/>
      </w:tabs>
      <w:suppressAutoHyphens/>
      <w:snapToGrid w:val="0"/>
      <w:jc w:val="left"/>
      <w:rPr>
        <w:color w:val="00000A"/>
        <w:sz w:val="16"/>
        <w:szCs w:val="18"/>
        <w:lang w:eastAsia="zh-CN"/>
      </w:rPr>
    </w:pPr>
    <w:r w:rsidRPr="00CC6E26">
      <w:rPr>
        <w:color w:val="00000A"/>
        <w:sz w:val="18"/>
        <w:lang w:eastAsia="ja-JP"/>
      </w:rPr>
      <w:t xml:space="preserve">Volume </w:t>
    </w:r>
    <w:r w:rsidRPr="00CC6E26">
      <w:rPr>
        <w:rFonts w:hint="eastAsia"/>
        <w:color w:val="00000A"/>
        <w:sz w:val="18"/>
        <w:lang w:eastAsia="zh-CN"/>
      </w:rPr>
      <w:t>6</w:t>
    </w:r>
    <w:r w:rsidRPr="00CC6E26">
      <w:rPr>
        <w:color w:val="00000A"/>
        <w:sz w:val="18"/>
        <w:lang w:eastAsia="ja-JP"/>
      </w:rPr>
      <w:t xml:space="preserve"> (20</w:t>
    </w:r>
    <w:r w:rsidRPr="00CC6E26">
      <w:rPr>
        <w:rFonts w:hint="eastAsia"/>
        <w:color w:val="00000A"/>
        <w:sz w:val="18"/>
        <w:lang w:eastAsia="zh-CN"/>
      </w:rPr>
      <w:t>20</w:t>
    </w:r>
    <w:r w:rsidRPr="00CC6E26">
      <w:rPr>
        <w:color w:val="00000A"/>
        <w:sz w:val="18"/>
        <w:lang w:eastAsia="ja-JP"/>
      </w:rPr>
      <w:t xml:space="preserve">), Issue </w:t>
    </w:r>
    <w:r w:rsidRPr="00CC6E26">
      <w:rPr>
        <w:rFonts w:hint="eastAsia"/>
        <w:color w:val="00000A"/>
        <w:sz w:val="18"/>
        <w:lang w:eastAsia="zh-CN"/>
      </w:rPr>
      <w:t>4</w:t>
    </w:r>
    <w:r w:rsidRPr="00CC6E26">
      <w:rPr>
        <w:color w:val="00000A"/>
        <w:sz w:val="18"/>
        <w:lang w:eastAsia="ja-JP"/>
      </w:rPr>
      <w:t xml:space="preserve"> </w:t>
    </w:r>
    <w:r w:rsidRPr="00CC6E26">
      <w:rPr>
        <w:rFonts w:hint="eastAsia"/>
        <w:color w:val="00000A"/>
        <w:sz w:val="18"/>
        <w:lang w:eastAsia="zh-CN"/>
      </w:rPr>
      <w:t xml:space="preserve">                                                  </w:t>
    </w:r>
    <w:r w:rsidR="00CC6E26">
      <w:rPr>
        <w:rFonts w:hint="eastAsia"/>
        <w:color w:val="00000A"/>
        <w:sz w:val="18"/>
        <w:lang w:eastAsia="zh-CN"/>
      </w:rPr>
      <w:t xml:space="preserve">                     </w:t>
    </w:r>
    <w:r w:rsidRPr="00CC6E26">
      <w:rPr>
        <w:rFonts w:hint="eastAsia"/>
        <w:color w:val="00000A"/>
        <w:sz w:val="18"/>
        <w:lang w:eastAsia="zh-CN"/>
      </w:rPr>
      <w:t xml:space="preserve">                                                                                                 </w:t>
    </w:r>
    <w:r w:rsidRPr="00CC6E26">
      <w:rPr>
        <w:color w:val="00000A"/>
        <w:sz w:val="18"/>
        <w:lang w:eastAsia="ja-JP"/>
      </w:rPr>
      <w:t xml:space="preserve">  </w:t>
    </w:r>
    <w:r w:rsidRPr="00CC6E26">
      <w:rPr>
        <w:rFonts w:hint="eastAsia"/>
        <w:b/>
        <w:color w:val="00000A"/>
        <w:sz w:val="18"/>
        <w:lang w:eastAsia="zh-CN"/>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9F739" w14:textId="2E6DEC19" w:rsidR="00670AF5" w:rsidRPr="00CC6E26" w:rsidRDefault="00670AF5" w:rsidP="00670AF5">
    <w:pPr>
      <w:tabs>
        <w:tab w:val="center" w:pos="4153"/>
        <w:tab w:val="right" w:pos="8306"/>
      </w:tabs>
      <w:suppressAutoHyphens/>
      <w:snapToGrid w:val="0"/>
      <w:jc w:val="left"/>
      <w:rPr>
        <w:color w:val="00000A"/>
        <w:sz w:val="16"/>
        <w:szCs w:val="18"/>
        <w:lang w:eastAsia="zh-CN"/>
      </w:rPr>
    </w:pPr>
    <w:r w:rsidRPr="00CC6E26">
      <w:rPr>
        <w:rFonts w:hint="eastAsia"/>
        <w:b/>
        <w:color w:val="00000A"/>
        <w:sz w:val="18"/>
        <w:lang w:eastAsia="zh-CN"/>
      </w:rPr>
      <w:t>4</w:t>
    </w:r>
    <w:r w:rsidRPr="00CC6E26">
      <w:rPr>
        <w:color w:val="00000A"/>
        <w:sz w:val="18"/>
        <w:lang w:eastAsia="ja-JP"/>
      </w:rPr>
      <w:t xml:space="preserve"> </w:t>
    </w:r>
    <w:r w:rsidRPr="00CC6E26">
      <w:rPr>
        <w:rFonts w:hint="eastAsia"/>
        <w:color w:val="00000A"/>
        <w:sz w:val="18"/>
        <w:lang w:eastAsia="zh-CN"/>
      </w:rPr>
      <w:t xml:space="preserve">                                                                            </w:t>
    </w:r>
    <w:r w:rsidR="00CC6E26">
      <w:rPr>
        <w:rFonts w:hint="eastAsia"/>
        <w:color w:val="00000A"/>
        <w:sz w:val="18"/>
        <w:lang w:eastAsia="zh-CN"/>
      </w:rPr>
      <w:t xml:space="preserve">                     </w:t>
    </w:r>
    <w:r w:rsidRPr="00CC6E26">
      <w:rPr>
        <w:rFonts w:hint="eastAsia"/>
        <w:color w:val="00000A"/>
        <w:sz w:val="18"/>
        <w:lang w:eastAsia="zh-CN"/>
      </w:rPr>
      <w:t xml:space="preserve">                                                                       </w:t>
    </w:r>
    <w:r w:rsidRPr="00CC6E26">
      <w:rPr>
        <w:color w:val="00000A"/>
        <w:sz w:val="18"/>
        <w:lang w:eastAsia="ja-JP"/>
      </w:rPr>
      <w:t xml:space="preserve">  Volume </w:t>
    </w:r>
    <w:r w:rsidRPr="00CC6E26">
      <w:rPr>
        <w:rFonts w:hint="eastAsia"/>
        <w:color w:val="00000A"/>
        <w:sz w:val="18"/>
        <w:lang w:eastAsia="zh-CN"/>
      </w:rPr>
      <w:t>6</w:t>
    </w:r>
    <w:r w:rsidRPr="00CC6E26">
      <w:rPr>
        <w:color w:val="00000A"/>
        <w:sz w:val="18"/>
        <w:lang w:eastAsia="ja-JP"/>
      </w:rPr>
      <w:t xml:space="preserve"> (20</w:t>
    </w:r>
    <w:r w:rsidRPr="00CC6E26">
      <w:rPr>
        <w:rFonts w:hint="eastAsia"/>
        <w:color w:val="00000A"/>
        <w:sz w:val="18"/>
        <w:lang w:eastAsia="zh-CN"/>
      </w:rPr>
      <w:t>20</w:t>
    </w:r>
    <w:r w:rsidRPr="00CC6E26">
      <w:rPr>
        <w:color w:val="00000A"/>
        <w:sz w:val="18"/>
        <w:lang w:eastAsia="ja-JP"/>
      </w:rPr>
      <w:t xml:space="preserve">), Issue </w:t>
    </w:r>
    <w:r w:rsidRPr="00CC6E26">
      <w:rPr>
        <w:rFonts w:hint="eastAsia"/>
        <w:color w:val="00000A"/>
        <w:sz w:val="18"/>
        <w:lang w:eastAsia="zh-CN"/>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7DBAD" w14:textId="4A075957" w:rsidR="00670AF5" w:rsidRPr="00CC6E26" w:rsidRDefault="00670AF5" w:rsidP="00670AF5">
    <w:pPr>
      <w:tabs>
        <w:tab w:val="center" w:pos="4153"/>
        <w:tab w:val="right" w:pos="8306"/>
      </w:tabs>
      <w:suppressAutoHyphens/>
      <w:snapToGrid w:val="0"/>
      <w:jc w:val="left"/>
      <w:rPr>
        <w:color w:val="00000A"/>
        <w:sz w:val="16"/>
        <w:szCs w:val="18"/>
        <w:lang w:eastAsia="zh-CN"/>
      </w:rPr>
    </w:pPr>
    <w:r w:rsidRPr="00CC6E26">
      <w:rPr>
        <w:color w:val="00000A"/>
        <w:sz w:val="18"/>
        <w:lang w:eastAsia="ja-JP"/>
      </w:rPr>
      <w:t xml:space="preserve">Volume </w:t>
    </w:r>
    <w:r w:rsidRPr="00CC6E26">
      <w:rPr>
        <w:rFonts w:hint="eastAsia"/>
        <w:color w:val="00000A"/>
        <w:sz w:val="18"/>
        <w:lang w:eastAsia="zh-CN"/>
      </w:rPr>
      <w:t>6</w:t>
    </w:r>
    <w:r w:rsidRPr="00CC6E26">
      <w:rPr>
        <w:color w:val="00000A"/>
        <w:sz w:val="18"/>
        <w:lang w:eastAsia="ja-JP"/>
      </w:rPr>
      <w:t xml:space="preserve"> (20</w:t>
    </w:r>
    <w:r w:rsidRPr="00CC6E26">
      <w:rPr>
        <w:rFonts w:hint="eastAsia"/>
        <w:color w:val="00000A"/>
        <w:sz w:val="18"/>
        <w:lang w:eastAsia="zh-CN"/>
      </w:rPr>
      <w:t>20</w:t>
    </w:r>
    <w:r w:rsidRPr="00CC6E26">
      <w:rPr>
        <w:color w:val="00000A"/>
        <w:sz w:val="18"/>
        <w:lang w:eastAsia="ja-JP"/>
      </w:rPr>
      <w:t xml:space="preserve">), Issue </w:t>
    </w:r>
    <w:r w:rsidRPr="00CC6E26">
      <w:rPr>
        <w:rFonts w:hint="eastAsia"/>
        <w:color w:val="00000A"/>
        <w:sz w:val="18"/>
        <w:lang w:eastAsia="zh-CN"/>
      </w:rPr>
      <w:t>4</w:t>
    </w:r>
    <w:r w:rsidRPr="00CC6E26">
      <w:rPr>
        <w:color w:val="00000A"/>
        <w:sz w:val="18"/>
        <w:lang w:eastAsia="ja-JP"/>
      </w:rPr>
      <w:t xml:space="preserve"> </w:t>
    </w:r>
    <w:r w:rsidRPr="00CC6E26">
      <w:rPr>
        <w:rFonts w:hint="eastAsia"/>
        <w:color w:val="00000A"/>
        <w:sz w:val="18"/>
        <w:lang w:eastAsia="zh-CN"/>
      </w:rPr>
      <w:t xml:space="preserve">                                                          </w:t>
    </w:r>
    <w:r w:rsidR="00CC6E26">
      <w:rPr>
        <w:rFonts w:hint="eastAsia"/>
        <w:color w:val="00000A"/>
        <w:sz w:val="18"/>
        <w:lang w:eastAsia="zh-CN"/>
      </w:rPr>
      <w:t xml:space="preserve">                     </w:t>
    </w:r>
    <w:r w:rsidRPr="00CC6E26">
      <w:rPr>
        <w:rFonts w:hint="eastAsia"/>
        <w:color w:val="00000A"/>
        <w:sz w:val="18"/>
        <w:lang w:eastAsia="zh-CN"/>
      </w:rPr>
      <w:t xml:space="preserve">                                                                                         </w:t>
    </w:r>
    <w:r w:rsidRPr="00CC6E26">
      <w:rPr>
        <w:color w:val="00000A"/>
        <w:sz w:val="18"/>
        <w:lang w:eastAsia="ja-JP"/>
      </w:rPr>
      <w:t xml:space="preserve">  </w:t>
    </w:r>
    <w:r w:rsidRPr="00CC6E26">
      <w:rPr>
        <w:rFonts w:hint="eastAsia"/>
        <w:b/>
        <w:color w:val="00000A"/>
        <w:sz w:val="18"/>
        <w:lang w:eastAsia="zh-CN"/>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D748B" w14:textId="16FB4BC7" w:rsidR="00670AF5" w:rsidRPr="00CC6E26" w:rsidRDefault="00670AF5" w:rsidP="00670AF5">
    <w:pPr>
      <w:tabs>
        <w:tab w:val="center" w:pos="4153"/>
        <w:tab w:val="right" w:pos="8306"/>
      </w:tabs>
      <w:suppressAutoHyphens/>
      <w:snapToGrid w:val="0"/>
      <w:jc w:val="left"/>
      <w:rPr>
        <w:color w:val="00000A"/>
        <w:sz w:val="16"/>
        <w:szCs w:val="18"/>
        <w:lang w:eastAsia="zh-CN"/>
      </w:rPr>
    </w:pPr>
    <w:r w:rsidRPr="00CC6E26">
      <w:rPr>
        <w:rFonts w:hint="eastAsia"/>
        <w:b/>
        <w:color w:val="00000A"/>
        <w:sz w:val="18"/>
        <w:lang w:eastAsia="zh-CN"/>
      </w:rPr>
      <w:t>6</w:t>
    </w:r>
    <w:r w:rsidRPr="00CC6E26">
      <w:rPr>
        <w:color w:val="00000A"/>
        <w:sz w:val="18"/>
        <w:lang w:eastAsia="ja-JP"/>
      </w:rPr>
      <w:t xml:space="preserve"> </w:t>
    </w:r>
    <w:r w:rsidRPr="00CC6E26">
      <w:rPr>
        <w:rFonts w:hint="eastAsia"/>
        <w:color w:val="00000A"/>
        <w:sz w:val="18"/>
        <w:lang w:eastAsia="zh-CN"/>
      </w:rPr>
      <w:t xml:space="preserve">                                                                    </w:t>
    </w:r>
    <w:r w:rsidR="00CC6E26">
      <w:rPr>
        <w:rFonts w:hint="eastAsia"/>
        <w:color w:val="00000A"/>
        <w:sz w:val="18"/>
        <w:lang w:eastAsia="zh-CN"/>
      </w:rPr>
      <w:t xml:space="preserve">                     </w:t>
    </w:r>
    <w:r w:rsidRPr="00CC6E26">
      <w:rPr>
        <w:rFonts w:hint="eastAsia"/>
        <w:color w:val="00000A"/>
        <w:sz w:val="18"/>
        <w:lang w:eastAsia="zh-CN"/>
      </w:rPr>
      <w:t xml:space="preserve">                                                                               </w:t>
    </w:r>
    <w:r w:rsidRPr="00CC6E26">
      <w:rPr>
        <w:color w:val="00000A"/>
        <w:sz w:val="18"/>
        <w:lang w:eastAsia="ja-JP"/>
      </w:rPr>
      <w:t xml:space="preserve">  Volume </w:t>
    </w:r>
    <w:r w:rsidRPr="00CC6E26">
      <w:rPr>
        <w:rFonts w:hint="eastAsia"/>
        <w:color w:val="00000A"/>
        <w:sz w:val="18"/>
        <w:lang w:eastAsia="zh-CN"/>
      </w:rPr>
      <w:t>6</w:t>
    </w:r>
    <w:r w:rsidRPr="00CC6E26">
      <w:rPr>
        <w:color w:val="00000A"/>
        <w:sz w:val="18"/>
        <w:lang w:eastAsia="ja-JP"/>
      </w:rPr>
      <w:t xml:space="preserve"> (20</w:t>
    </w:r>
    <w:r w:rsidRPr="00CC6E26">
      <w:rPr>
        <w:rFonts w:hint="eastAsia"/>
        <w:color w:val="00000A"/>
        <w:sz w:val="18"/>
        <w:lang w:eastAsia="zh-CN"/>
      </w:rPr>
      <w:t>20</w:t>
    </w:r>
    <w:r w:rsidRPr="00CC6E26">
      <w:rPr>
        <w:color w:val="00000A"/>
        <w:sz w:val="18"/>
        <w:lang w:eastAsia="ja-JP"/>
      </w:rPr>
      <w:t xml:space="preserve">), Issue </w:t>
    </w:r>
    <w:r w:rsidRPr="00CC6E26">
      <w:rPr>
        <w:rFonts w:hint="eastAsia"/>
        <w:color w:val="00000A"/>
        <w:sz w:val="18"/>
        <w:lang w:eastAsia="zh-CN"/>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2C98C" w14:textId="4196DDB8" w:rsidR="00670AF5" w:rsidRPr="00CC6E26" w:rsidRDefault="00670AF5" w:rsidP="00670AF5">
    <w:pPr>
      <w:tabs>
        <w:tab w:val="center" w:pos="4153"/>
        <w:tab w:val="right" w:pos="8306"/>
      </w:tabs>
      <w:suppressAutoHyphens/>
      <w:snapToGrid w:val="0"/>
      <w:jc w:val="left"/>
      <w:rPr>
        <w:color w:val="00000A"/>
        <w:sz w:val="16"/>
        <w:szCs w:val="18"/>
        <w:lang w:eastAsia="zh-CN"/>
      </w:rPr>
    </w:pPr>
    <w:r w:rsidRPr="00CC6E26">
      <w:rPr>
        <w:color w:val="00000A"/>
        <w:sz w:val="18"/>
        <w:lang w:eastAsia="ja-JP"/>
      </w:rPr>
      <w:t xml:space="preserve">Volume </w:t>
    </w:r>
    <w:r w:rsidRPr="00CC6E26">
      <w:rPr>
        <w:rFonts w:hint="eastAsia"/>
        <w:color w:val="00000A"/>
        <w:sz w:val="18"/>
        <w:lang w:eastAsia="zh-CN"/>
      </w:rPr>
      <w:t>6</w:t>
    </w:r>
    <w:r w:rsidRPr="00CC6E26">
      <w:rPr>
        <w:color w:val="00000A"/>
        <w:sz w:val="18"/>
        <w:lang w:eastAsia="ja-JP"/>
      </w:rPr>
      <w:t xml:space="preserve"> (20</w:t>
    </w:r>
    <w:r w:rsidRPr="00CC6E26">
      <w:rPr>
        <w:rFonts w:hint="eastAsia"/>
        <w:color w:val="00000A"/>
        <w:sz w:val="18"/>
        <w:lang w:eastAsia="zh-CN"/>
      </w:rPr>
      <w:t>20</w:t>
    </w:r>
    <w:r w:rsidRPr="00CC6E26">
      <w:rPr>
        <w:color w:val="00000A"/>
        <w:sz w:val="18"/>
        <w:lang w:eastAsia="ja-JP"/>
      </w:rPr>
      <w:t xml:space="preserve">), Issue </w:t>
    </w:r>
    <w:r w:rsidRPr="00CC6E26">
      <w:rPr>
        <w:rFonts w:hint="eastAsia"/>
        <w:color w:val="00000A"/>
        <w:sz w:val="18"/>
        <w:lang w:eastAsia="zh-CN"/>
      </w:rPr>
      <w:t>4</w:t>
    </w:r>
    <w:r w:rsidRPr="00CC6E26">
      <w:rPr>
        <w:color w:val="00000A"/>
        <w:sz w:val="18"/>
        <w:lang w:eastAsia="ja-JP"/>
      </w:rPr>
      <w:t xml:space="preserve"> </w:t>
    </w:r>
    <w:r w:rsidRPr="00CC6E26">
      <w:rPr>
        <w:rFonts w:hint="eastAsia"/>
        <w:color w:val="00000A"/>
        <w:sz w:val="18"/>
        <w:lang w:eastAsia="zh-CN"/>
      </w:rPr>
      <w:t xml:space="preserve">                                        </w:t>
    </w:r>
    <w:r w:rsidR="00CC6E26">
      <w:rPr>
        <w:rFonts w:hint="eastAsia"/>
        <w:color w:val="00000A"/>
        <w:sz w:val="18"/>
        <w:lang w:eastAsia="zh-CN"/>
      </w:rPr>
      <w:t xml:space="preserve">                     </w:t>
    </w:r>
    <w:r w:rsidRPr="00CC6E26">
      <w:rPr>
        <w:rFonts w:hint="eastAsia"/>
        <w:color w:val="00000A"/>
        <w:sz w:val="18"/>
        <w:lang w:eastAsia="zh-CN"/>
      </w:rPr>
      <w:t xml:space="preserve">                                                                                                           </w:t>
    </w:r>
    <w:r w:rsidRPr="00CC6E26">
      <w:rPr>
        <w:color w:val="00000A"/>
        <w:sz w:val="18"/>
        <w:lang w:eastAsia="ja-JP"/>
      </w:rPr>
      <w:t xml:space="preserve">  </w:t>
    </w:r>
    <w:r w:rsidRPr="00CC6E26">
      <w:rPr>
        <w:rFonts w:hint="eastAsia"/>
        <w:b/>
        <w:color w:val="00000A"/>
        <w:sz w:val="18"/>
        <w:lang w:eastAsia="zh-CN"/>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47F10" w14:textId="53C4C02C" w:rsidR="00670AF5" w:rsidRPr="00CC6E26" w:rsidRDefault="00670AF5" w:rsidP="00670AF5">
    <w:pPr>
      <w:tabs>
        <w:tab w:val="center" w:pos="4153"/>
        <w:tab w:val="right" w:pos="8306"/>
      </w:tabs>
      <w:suppressAutoHyphens/>
      <w:snapToGrid w:val="0"/>
      <w:jc w:val="left"/>
      <w:rPr>
        <w:color w:val="00000A"/>
        <w:sz w:val="16"/>
        <w:szCs w:val="18"/>
        <w:lang w:eastAsia="zh-CN"/>
      </w:rPr>
    </w:pPr>
    <w:r w:rsidRPr="00CC6E26">
      <w:rPr>
        <w:rFonts w:hint="eastAsia"/>
        <w:b/>
        <w:color w:val="00000A"/>
        <w:sz w:val="18"/>
        <w:lang w:eastAsia="zh-CN"/>
      </w:rPr>
      <w:t>8</w:t>
    </w:r>
    <w:r w:rsidRPr="00CC6E26">
      <w:rPr>
        <w:color w:val="00000A"/>
        <w:sz w:val="18"/>
        <w:lang w:eastAsia="ja-JP"/>
      </w:rPr>
      <w:t xml:space="preserve"> </w:t>
    </w:r>
    <w:r w:rsidRPr="00CC6E26">
      <w:rPr>
        <w:rFonts w:hint="eastAsia"/>
        <w:color w:val="00000A"/>
        <w:sz w:val="18"/>
        <w:lang w:eastAsia="zh-CN"/>
      </w:rPr>
      <w:t xml:space="preserve">                                                                                         </w:t>
    </w:r>
    <w:r w:rsidR="00CC6E26">
      <w:rPr>
        <w:rFonts w:hint="eastAsia"/>
        <w:color w:val="00000A"/>
        <w:sz w:val="18"/>
        <w:lang w:eastAsia="zh-CN"/>
      </w:rPr>
      <w:t xml:space="preserve">                     </w:t>
    </w:r>
    <w:r w:rsidRPr="00CC6E26">
      <w:rPr>
        <w:rFonts w:hint="eastAsia"/>
        <w:color w:val="00000A"/>
        <w:sz w:val="18"/>
        <w:lang w:eastAsia="zh-CN"/>
      </w:rPr>
      <w:t xml:space="preserve">                                                          </w:t>
    </w:r>
    <w:r w:rsidRPr="00CC6E26">
      <w:rPr>
        <w:color w:val="00000A"/>
        <w:sz w:val="18"/>
        <w:lang w:eastAsia="ja-JP"/>
      </w:rPr>
      <w:t xml:space="preserve">  Volume </w:t>
    </w:r>
    <w:r w:rsidRPr="00CC6E26">
      <w:rPr>
        <w:rFonts w:hint="eastAsia"/>
        <w:color w:val="00000A"/>
        <w:sz w:val="18"/>
        <w:lang w:eastAsia="zh-CN"/>
      </w:rPr>
      <w:t>6</w:t>
    </w:r>
    <w:r w:rsidRPr="00CC6E26">
      <w:rPr>
        <w:color w:val="00000A"/>
        <w:sz w:val="18"/>
        <w:lang w:eastAsia="ja-JP"/>
      </w:rPr>
      <w:t xml:space="preserve"> (20</w:t>
    </w:r>
    <w:r w:rsidRPr="00CC6E26">
      <w:rPr>
        <w:rFonts w:hint="eastAsia"/>
        <w:color w:val="00000A"/>
        <w:sz w:val="18"/>
        <w:lang w:eastAsia="zh-CN"/>
      </w:rPr>
      <w:t>20</w:t>
    </w:r>
    <w:r w:rsidRPr="00CC6E26">
      <w:rPr>
        <w:color w:val="00000A"/>
        <w:sz w:val="18"/>
        <w:lang w:eastAsia="ja-JP"/>
      </w:rPr>
      <w:t xml:space="preserve">), Issue </w:t>
    </w:r>
    <w:r w:rsidRPr="00CC6E26">
      <w:rPr>
        <w:rFonts w:hint="eastAsia"/>
        <w:color w:val="00000A"/>
        <w:sz w:val="18"/>
        <w:lang w:eastAsia="zh-CN"/>
      </w:rPr>
      <w:t>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B34D1" w14:textId="3E0D3A24" w:rsidR="00670AF5" w:rsidRPr="00CC6E26" w:rsidRDefault="00670AF5" w:rsidP="00670AF5">
    <w:pPr>
      <w:tabs>
        <w:tab w:val="center" w:pos="4153"/>
        <w:tab w:val="right" w:pos="8306"/>
      </w:tabs>
      <w:suppressAutoHyphens/>
      <w:snapToGrid w:val="0"/>
      <w:jc w:val="left"/>
      <w:rPr>
        <w:color w:val="00000A"/>
        <w:sz w:val="16"/>
        <w:szCs w:val="18"/>
        <w:lang w:eastAsia="zh-CN"/>
      </w:rPr>
    </w:pPr>
    <w:r w:rsidRPr="00CC6E26">
      <w:rPr>
        <w:color w:val="00000A"/>
        <w:sz w:val="18"/>
        <w:lang w:eastAsia="ja-JP"/>
      </w:rPr>
      <w:t xml:space="preserve">Volume </w:t>
    </w:r>
    <w:r w:rsidRPr="00CC6E26">
      <w:rPr>
        <w:rFonts w:hint="eastAsia"/>
        <w:color w:val="00000A"/>
        <w:sz w:val="18"/>
        <w:lang w:eastAsia="zh-CN"/>
      </w:rPr>
      <w:t>6</w:t>
    </w:r>
    <w:r w:rsidRPr="00CC6E26">
      <w:rPr>
        <w:color w:val="00000A"/>
        <w:sz w:val="18"/>
        <w:lang w:eastAsia="ja-JP"/>
      </w:rPr>
      <w:t xml:space="preserve"> (20</w:t>
    </w:r>
    <w:r w:rsidRPr="00CC6E26">
      <w:rPr>
        <w:rFonts w:hint="eastAsia"/>
        <w:color w:val="00000A"/>
        <w:sz w:val="18"/>
        <w:lang w:eastAsia="zh-CN"/>
      </w:rPr>
      <w:t>20</w:t>
    </w:r>
    <w:r w:rsidRPr="00CC6E26">
      <w:rPr>
        <w:color w:val="00000A"/>
        <w:sz w:val="18"/>
        <w:lang w:eastAsia="ja-JP"/>
      </w:rPr>
      <w:t xml:space="preserve">), Issue </w:t>
    </w:r>
    <w:r w:rsidRPr="00CC6E26">
      <w:rPr>
        <w:rFonts w:hint="eastAsia"/>
        <w:color w:val="00000A"/>
        <w:sz w:val="18"/>
        <w:lang w:eastAsia="zh-CN"/>
      </w:rPr>
      <w:t>4</w:t>
    </w:r>
    <w:r w:rsidRPr="00CC6E26">
      <w:rPr>
        <w:color w:val="00000A"/>
        <w:sz w:val="18"/>
        <w:lang w:eastAsia="ja-JP"/>
      </w:rPr>
      <w:t xml:space="preserve"> </w:t>
    </w:r>
    <w:r w:rsidRPr="00CC6E26">
      <w:rPr>
        <w:rFonts w:hint="eastAsia"/>
        <w:color w:val="00000A"/>
        <w:sz w:val="18"/>
        <w:lang w:eastAsia="zh-CN"/>
      </w:rPr>
      <w:t xml:space="preserve">                                           </w:t>
    </w:r>
    <w:r w:rsidR="00CC6E26">
      <w:rPr>
        <w:rFonts w:hint="eastAsia"/>
        <w:color w:val="00000A"/>
        <w:sz w:val="18"/>
        <w:lang w:eastAsia="zh-CN"/>
      </w:rPr>
      <w:t xml:space="preserve">                     </w:t>
    </w:r>
    <w:r w:rsidRPr="00CC6E26">
      <w:rPr>
        <w:rFonts w:hint="eastAsia"/>
        <w:color w:val="00000A"/>
        <w:sz w:val="18"/>
        <w:lang w:eastAsia="zh-CN"/>
      </w:rPr>
      <w:t xml:space="preserve">                                                                                                        </w:t>
    </w:r>
    <w:r w:rsidRPr="00CC6E26">
      <w:rPr>
        <w:color w:val="00000A"/>
        <w:sz w:val="18"/>
        <w:lang w:eastAsia="ja-JP"/>
      </w:rPr>
      <w:t xml:space="preserve">  </w:t>
    </w:r>
    <w:r w:rsidRPr="00CC6E26">
      <w:rPr>
        <w:rFonts w:hint="eastAsia"/>
        <w:b/>
        <w:color w:val="00000A"/>
        <w:sz w:val="18"/>
        <w:lang w:eastAsia="zh-CN"/>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3C5B0" w14:textId="77777777" w:rsidR="003543B0" w:rsidRDefault="003543B0" w:rsidP="008748E1">
      <w:r>
        <w:separator/>
      </w:r>
    </w:p>
  </w:footnote>
  <w:footnote w:type="continuationSeparator" w:id="0">
    <w:p w14:paraId="3FE39B10" w14:textId="77777777" w:rsidR="003543B0" w:rsidRDefault="003543B0" w:rsidP="00874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B763E" w14:textId="34D82B40" w:rsidR="00F57041" w:rsidRPr="00670AF5" w:rsidRDefault="00F57041" w:rsidP="00F57041">
    <w:pPr>
      <w:suppressAutoHyphens/>
      <w:autoSpaceDE w:val="0"/>
      <w:autoSpaceDN w:val="0"/>
      <w:adjustRightInd w:val="0"/>
      <w:snapToGrid w:val="0"/>
      <w:jc w:val="left"/>
      <w:rPr>
        <w:b/>
        <w:bCs/>
        <w:sz w:val="21"/>
        <w:szCs w:val="22"/>
        <w:lang w:eastAsia="zh-CN"/>
      </w:rPr>
    </w:pPr>
    <w:r w:rsidRPr="00670AF5">
      <w:rPr>
        <w:rFonts w:eastAsia="MS Mincho"/>
        <w:b/>
        <w:i/>
        <w:sz w:val="21"/>
        <w:szCs w:val="22"/>
        <w:lang w:eastAsia="ja-JP"/>
      </w:rPr>
      <w:t>I.</w:t>
    </w:r>
    <w:r w:rsidRPr="00670AF5">
      <w:rPr>
        <w:rFonts w:eastAsia="MS Mincho"/>
        <w:b/>
        <w:i/>
        <w:sz w:val="21"/>
        <w:szCs w:val="22"/>
        <w:lang w:eastAsia="zh-CN"/>
      </w:rPr>
      <w:t xml:space="preserve"> </w:t>
    </w:r>
    <w:r w:rsidRPr="00670AF5">
      <w:rPr>
        <w:rFonts w:eastAsia="MS Mincho"/>
        <w:b/>
        <w:i/>
        <w:sz w:val="21"/>
        <w:szCs w:val="22"/>
        <w:lang w:eastAsia="ja-JP"/>
      </w:rPr>
      <w:t>J.</w:t>
    </w:r>
    <w:r w:rsidRPr="00670AF5">
      <w:rPr>
        <w:rFonts w:eastAsia="MS Mincho"/>
        <w:b/>
        <w:i/>
        <w:sz w:val="21"/>
        <w:szCs w:val="22"/>
        <w:lang w:eastAsia="zh-CN"/>
      </w:rPr>
      <w:t xml:space="preserve"> </w:t>
    </w:r>
    <w:r w:rsidRPr="00670AF5">
      <w:rPr>
        <w:rFonts w:eastAsia="MS Mincho"/>
        <w:b/>
        <w:i/>
        <w:sz w:val="21"/>
        <w:szCs w:val="22"/>
        <w:lang w:eastAsia="ja-JP"/>
      </w:rPr>
      <w:t>Mathematical Sciences and Computing</w:t>
    </w:r>
    <w:r w:rsidRPr="00670AF5">
      <w:rPr>
        <w:rFonts w:eastAsia="MS Mincho"/>
        <w:b/>
        <w:bCs/>
        <w:i/>
        <w:sz w:val="21"/>
        <w:szCs w:val="22"/>
        <w:lang w:eastAsia="ar-SA"/>
      </w:rPr>
      <w:t>,</w:t>
    </w:r>
    <w:r w:rsidRPr="00670AF5">
      <w:rPr>
        <w:rFonts w:eastAsia="MS Mincho"/>
        <w:b/>
        <w:bCs/>
        <w:sz w:val="21"/>
        <w:szCs w:val="22"/>
        <w:lang w:eastAsia="ar-SA"/>
      </w:rPr>
      <w:t xml:space="preserve"> 20</w:t>
    </w:r>
    <w:r w:rsidRPr="00670AF5">
      <w:rPr>
        <w:rFonts w:eastAsia="MS Mincho" w:hint="eastAsia"/>
        <w:b/>
        <w:bCs/>
        <w:sz w:val="21"/>
        <w:szCs w:val="22"/>
        <w:lang w:eastAsia="zh-CN"/>
      </w:rPr>
      <w:t>20</w:t>
    </w:r>
    <w:r w:rsidRPr="00670AF5">
      <w:rPr>
        <w:rFonts w:eastAsia="MS Mincho"/>
        <w:b/>
        <w:bCs/>
        <w:sz w:val="21"/>
        <w:szCs w:val="22"/>
        <w:lang w:eastAsia="ar-SA"/>
      </w:rPr>
      <w:t xml:space="preserve">, </w:t>
    </w:r>
    <w:r w:rsidRPr="00670AF5">
      <w:rPr>
        <w:rFonts w:hint="eastAsia"/>
        <w:b/>
        <w:bCs/>
        <w:sz w:val="21"/>
        <w:szCs w:val="22"/>
        <w:lang w:eastAsia="zh-CN"/>
      </w:rPr>
      <w:t>4</w:t>
    </w:r>
    <w:r w:rsidRPr="00670AF5">
      <w:rPr>
        <w:rFonts w:eastAsia="MS Mincho"/>
        <w:b/>
        <w:bCs/>
        <w:sz w:val="21"/>
        <w:szCs w:val="22"/>
        <w:lang w:eastAsia="zh-CN"/>
      </w:rPr>
      <w:t xml:space="preserve">, </w:t>
    </w:r>
    <w:r w:rsidRPr="00670AF5">
      <w:rPr>
        <w:b/>
        <w:bCs/>
        <w:sz w:val="21"/>
        <w:szCs w:val="22"/>
        <w:lang w:eastAsia="zh-CN"/>
      </w:rPr>
      <w:t>1-</w:t>
    </w:r>
    <w:r w:rsidRPr="00670AF5">
      <w:rPr>
        <w:rFonts w:hint="eastAsia"/>
        <w:b/>
        <w:bCs/>
        <w:sz w:val="21"/>
        <w:szCs w:val="22"/>
        <w:lang w:eastAsia="zh-CN"/>
      </w:rPr>
      <w:t>10</w:t>
    </w:r>
  </w:p>
  <w:p w14:paraId="03B3E5D2" w14:textId="72B3296A" w:rsidR="00F57041" w:rsidRPr="00D45ECE" w:rsidRDefault="00F57041" w:rsidP="00F57041">
    <w:pPr>
      <w:tabs>
        <w:tab w:val="center" w:pos="4153"/>
        <w:tab w:val="right" w:pos="8306"/>
      </w:tabs>
      <w:suppressAutoHyphens/>
      <w:autoSpaceDE w:val="0"/>
      <w:autoSpaceDN w:val="0"/>
      <w:adjustRightInd w:val="0"/>
      <w:snapToGrid w:val="0"/>
      <w:jc w:val="both"/>
      <w:rPr>
        <w:rFonts w:eastAsia="MS Mincho"/>
        <w:bCs/>
        <w:lang w:eastAsia="zh-CN"/>
      </w:rPr>
    </w:pPr>
    <w:r w:rsidRPr="00D45ECE">
      <w:rPr>
        <w:noProof/>
        <w:lang w:eastAsia="zh-CN"/>
      </w:rPr>
      <w:drawing>
        <wp:anchor distT="0" distB="0" distL="114300" distR="114300" simplePos="0" relativeHeight="251659264" behindDoc="1" locked="0" layoutInCell="1" allowOverlap="1" wp14:anchorId="1980788E" wp14:editId="709D9229">
          <wp:simplePos x="0" y="0"/>
          <wp:positionH relativeFrom="column">
            <wp:posOffset>5219065</wp:posOffset>
          </wp:positionH>
          <wp:positionV relativeFrom="paragraph">
            <wp:posOffset>-212725</wp:posOffset>
          </wp:positionV>
          <wp:extent cx="914400" cy="54038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ECE">
      <w:rPr>
        <w:rFonts w:eastAsia="MS Mincho"/>
        <w:bCs/>
        <w:lang w:eastAsia="ar-SA"/>
      </w:rPr>
      <w:t>Published Online</w:t>
    </w:r>
    <w:r w:rsidRPr="00D45ECE">
      <w:rPr>
        <w:bCs/>
        <w:lang w:eastAsia="zh-CN"/>
      </w:rPr>
      <w:t xml:space="preserve"> </w:t>
    </w:r>
    <w:r w:rsidR="00670AF5">
      <w:rPr>
        <w:rFonts w:hint="eastAsia"/>
        <w:bCs/>
        <w:lang w:eastAsia="zh-CN"/>
      </w:rPr>
      <w:t xml:space="preserve">on </w:t>
    </w:r>
    <w:r>
      <w:rPr>
        <w:rFonts w:hint="eastAsia"/>
        <w:bCs/>
        <w:lang w:eastAsia="zh-CN"/>
      </w:rPr>
      <w:t>August</w:t>
    </w:r>
    <w:r w:rsidRPr="00D45ECE">
      <w:rPr>
        <w:rFonts w:eastAsia="MS Mincho"/>
        <w:bCs/>
        <w:lang w:eastAsia="zh-CN"/>
      </w:rPr>
      <w:t xml:space="preserve"> </w:t>
    </w:r>
    <w:r w:rsidR="00670AF5">
      <w:rPr>
        <w:rFonts w:eastAsiaTheme="minorEastAsia" w:hint="eastAsia"/>
        <w:bCs/>
        <w:lang w:eastAsia="zh-CN"/>
      </w:rPr>
      <w:t xml:space="preserve">8, </w:t>
    </w:r>
    <w:r w:rsidRPr="00D45ECE">
      <w:rPr>
        <w:rFonts w:eastAsia="MS Mincho"/>
        <w:bCs/>
        <w:lang w:eastAsia="ar-SA"/>
      </w:rPr>
      <w:t>20</w:t>
    </w:r>
    <w:r w:rsidRPr="00D45ECE">
      <w:rPr>
        <w:rFonts w:eastAsia="MS Mincho" w:hint="eastAsia"/>
        <w:bCs/>
        <w:lang w:eastAsia="zh-CN"/>
      </w:rPr>
      <w:t>20</w:t>
    </w:r>
    <w:r w:rsidRPr="00D45ECE">
      <w:rPr>
        <w:rFonts w:eastAsia="MS Mincho"/>
        <w:bCs/>
        <w:lang w:eastAsia="ar-SA"/>
      </w:rPr>
      <w:t xml:space="preserve"> </w:t>
    </w:r>
    <w:r w:rsidR="00670AF5">
      <w:rPr>
        <w:rFonts w:eastAsiaTheme="minorEastAsia" w:hint="eastAsia"/>
        <w:bCs/>
        <w:lang w:eastAsia="zh-CN"/>
      </w:rPr>
      <w:t>by</w:t>
    </w:r>
    <w:r w:rsidRPr="00D45ECE">
      <w:rPr>
        <w:rFonts w:eastAsia="MS Mincho"/>
        <w:bCs/>
        <w:lang w:eastAsia="ar-SA"/>
      </w:rPr>
      <w:t xml:space="preserve"> MECS </w:t>
    </w:r>
    <w:r w:rsidR="00670AF5">
      <w:rPr>
        <w:rFonts w:eastAsiaTheme="minorEastAsia" w:hint="eastAsia"/>
        <w:bCs/>
        <w:lang w:eastAsia="zh-CN"/>
      </w:rPr>
      <w:t xml:space="preserve">Press </w:t>
    </w:r>
    <w:r w:rsidRPr="00D45ECE">
      <w:rPr>
        <w:rFonts w:eastAsia="MS Mincho"/>
        <w:bCs/>
        <w:lang w:eastAsia="ar-SA"/>
      </w:rPr>
      <w:t>(http://www.mecs-press.org/)</w:t>
    </w:r>
  </w:p>
  <w:p w14:paraId="27844CBB" w14:textId="77777777" w:rsidR="00F57041" w:rsidRPr="00A65473" w:rsidRDefault="00F57041" w:rsidP="00F57041">
    <w:pPr>
      <w:jc w:val="left"/>
      <w:rPr>
        <w:lang w:eastAsia="zh-CN"/>
      </w:rPr>
    </w:pPr>
    <w:r w:rsidRPr="00D45ECE">
      <w:rPr>
        <w:rFonts w:eastAsia="MS Mincho"/>
        <w:lang w:eastAsia="ar-SA"/>
      </w:rPr>
      <w:t>DOI: 10.5815/ij</w:t>
    </w:r>
    <w:r>
      <w:rPr>
        <w:rFonts w:eastAsiaTheme="minorEastAsia" w:hint="eastAsia"/>
        <w:lang w:eastAsia="zh-CN"/>
      </w:rPr>
      <w:t>msc</w:t>
    </w:r>
    <w:r w:rsidRPr="00D45ECE">
      <w:rPr>
        <w:rFonts w:eastAsia="MS Mincho"/>
        <w:lang w:eastAsia="ar-SA"/>
      </w:rPr>
      <w:t>.20</w:t>
    </w:r>
    <w:r w:rsidRPr="00D45ECE">
      <w:rPr>
        <w:lang w:eastAsia="zh-CN"/>
      </w:rPr>
      <w:t>20</w:t>
    </w:r>
    <w:r w:rsidRPr="00D45ECE">
      <w:rPr>
        <w:rFonts w:eastAsia="MS Mincho"/>
        <w:lang w:eastAsia="ar-SA"/>
      </w:rPr>
      <w:t>.</w:t>
    </w:r>
    <w:r w:rsidRPr="00D45ECE">
      <w:rPr>
        <w:rFonts w:hint="eastAsia"/>
        <w:lang w:eastAsia="zh-CN"/>
      </w:rPr>
      <w:t>0</w:t>
    </w:r>
    <w:r>
      <w:rPr>
        <w:rFonts w:hint="eastAsia"/>
        <w:lang w:eastAsia="zh-CN"/>
      </w:rPr>
      <w:t>4</w:t>
    </w:r>
    <w:r w:rsidRPr="00D45ECE">
      <w:rPr>
        <w:rFonts w:eastAsia="MS Mincho"/>
        <w:lang w:eastAsia="ar-SA"/>
      </w:rPr>
      <w:t>.0</w:t>
    </w:r>
    <w:r w:rsidRPr="00D45ECE">
      <w:rPr>
        <w:rFonts w:hint="eastAsia"/>
        <w:lang w:eastAsia="zh-CN"/>
      </w:rPr>
      <w:t>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01E5" w14:textId="289D8CE6" w:rsidR="00F57041" w:rsidRDefault="00F57041" w:rsidP="00F57041">
    <w:pPr>
      <w:tabs>
        <w:tab w:val="center" w:pos="4820"/>
        <w:tab w:val="right" w:pos="9641"/>
      </w:tabs>
      <w:jc w:val="left"/>
      <w:rPr>
        <w:sz w:val="18"/>
        <w:lang w:eastAsia="zh-CN"/>
      </w:rPr>
    </w:pPr>
    <w:r>
      <w:rPr>
        <w:sz w:val="18"/>
        <w:lang w:eastAsia="zh-CN"/>
      </w:rPr>
      <w:tab/>
    </w:r>
    <w:r w:rsidRPr="00F57041">
      <w:rPr>
        <w:sz w:val="18"/>
        <w:lang w:eastAsia="zh-CN"/>
      </w:rPr>
      <w:t xml:space="preserve">A Flow-Based Technique to Detect Network Intrusions Using Support Vector Regression (SVR) over </w:t>
    </w:r>
    <w:r>
      <w:rPr>
        <w:sz w:val="18"/>
        <w:lang w:eastAsia="zh-CN"/>
      </w:rPr>
      <w:tab/>
    </w:r>
  </w:p>
  <w:p w14:paraId="755B7F43" w14:textId="77777777" w:rsidR="00F57041" w:rsidRPr="00F57041" w:rsidRDefault="00F57041" w:rsidP="00F57041">
    <w:pPr>
      <w:rPr>
        <w:sz w:val="18"/>
        <w:lang w:eastAsia="zh-CN"/>
      </w:rPr>
    </w:pPr>
    <w:r w:rsidRPr="00F57041">
      <w:rPr>
        <w:sz w:val="18"/>
        <w:lang w:eastAsia="zh-CN"/>
      </w:rPr>
      <w:t>Some Distinguished Graph Features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E9338" w14:textId="06B2A87F" w:rsidR="00F57041" w:rsidRDefault="00F57041" w:rsidP="00F57041">
    <w:pPr>
      <w:tabs>
        <w:tab w:val="center" w:pos="4820"/>
        <w:tab w:val="right" w:pos="9641"/>
      </w:tabs>
      <w:jc w:val="left"/>
      <w:rPr>
        <w:sz w:val="18"/>
        <w:lang w:eastAsia="zh-CN"/>
      </w:rPr>
    </w:pPr>
    <w:r>
      <w:rPr>
        <w:sz w:val="18"/>
        <w:lang w:eastAsia="zh-CN"/>
      </w:rPr>
      <w:tab/>
    </w:r>
    <w:r w:rsidRPr="00F57041">
      <w:rPr>
        <w:sz w:val="18"/>
        <w:lang w:eastAsia="zh-CN"/>
      </w:rPr>
      <w:t xml:space="preserve">A Flow-Based Technique to Detect Network Intrusions Using Support Vector Regression (SVR) over </w:t>
    </w:r>
    <w:r>
      <w:rPr>
        <w:sz w:val="18"/>
        <w:lang w:eastAsia="zh-CN"/>
      </w:rPr>
      <w:tab/>
    </w:r>
  </w:p>
  <w:p w14:paraId="7D4063F5" w14:textId="10E29800" w:rsidR="00F57041" w:rsidRPr="00F57041" w:rsidRDefault="00F57041" w:rsidP="00F57041">
    <w:pPr>
      <w:rPr>
        <w:sz w:val="18"/>
        <w:lang w:eastAsia="zh-CN"/>
      </w:rPr>
    </w:pPr>
    <w:r w:rsidRPr="00F57041">
      <w:rPr>
        <w:sz w:val="18"/>
        <w:lang w:eastAsia="zh-CN"/>
      </w:rPr>
      <w:t>Some Distinguished Graph Features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1B623" w14:textId="0EF6B468" w:rsidR="00F57041" w:rsidRDefault="00F57041" w:rsidP="00F57041">
    <w:pPr>
      <w:tabs>
        <w:tab w:val="center" w:pos="4820"/>
        <w:tab w:val="right" w:pos="9641"/>
      </w:tabs>
      <w:jc w:val="left"/>
      <w:rPr>
        <w:sz w:val="18"/>
        <w:lang w:eastAsia="zh-CN"/>
      </w:rPr>
    </w:pPr>
    <w:r>
      <w:rPr>
        <w:sz w:val="18"/>
        <w:lang w:eastAsia="zh-CN"/>
      </w:rPr>
      <w:tab/>
    </w:r>
    <w:r w:rsidRPr="00F57041">
      <w:rPr>
        <w:sz w:val="18"/>
        <w:lang w:eastAsia="zh-CN"/>
      </w:rPr>
      <w:t xml:space="preserve">A Flow-Based Technique to Detect Network Intrusions Using Support Vector Regression (SVR) over </w:t>
    </w:r>
    <w:r>
      <w:rPr>
        <w:sz w:val="18"/>
        <w:lang w:eastAsia="zh-CN"/>
      </w:rPr>
      <w:tab/>
    </w:r>
  </w:p>
  <w:p w14:paraId="05C525C6" w14:textId="77777777" w:rsidR="00F57041" w:rsidRPr="00F57041" w:rsidRDefault="00F57041" w:rsidP="00F57041">
    <w:pPr>
      <w:rPr>
        <w:sz w:val="18"/>
        <w:lang w:eastAsia="zh-CN"/>
      </w:rPr>
    </w:pPr>
    <w:r w:rsidRPr="00F57041">
      <w:rPr>
        <w:sz w:val="18"/>
        <w:lang w:eastAsia="zh-CN"/>
      </w:rPr>
      <w:t>Some Distinguished Graph Features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74839" w14:textId="2973A9F6" w:rsidR="00F57041" w:rsidRDefault="00F57041" w:rsidP="00F57041">
    <w:pPr>
      <w:tabs>
        <w:tab w:val="center" w:pos="4820"/>
        <w:tab w:val="right" w:pos="9641"/>
      </w:tabs>
      <w:jc w:val="left"/>
      <w:rPr>
        <w:sz w:val="18"/>
        <w:lang w:eastAsia="zh-CN"/>
      </w:rPr>
    </w:pPr>
    <w:r>
      <w:rPr>
        <w:sz w:val="18"/>
        <w:lang w:eastAsia="zh-CN"/>
      </w:rPr>
      <w:tab/>
    </w:r>
    <w:r w:rsidRPr="00F57041">
      <w:rPr>
        <w:sz w:val="18"/>
        <w:lang w:eastAsia="zh-CN"/>
      </w:rPr>
      <w:t xml:space="preserve">A Flow-Based Technique to Detect Network Intrusions Using Support Vector Regression (SVR) over </w:t>
    </w:r>
    <w:r>
      <w:rPr>
        <w:sz w:val="18"/>
        <w:lang w:eastAsia="zh-CN"/>
      </w:rPr>
      <w:tab/>
    </w:r>
  </w:p>
  <w:p w14:paraId="691A8A12" w14:textId="77777777" w:rsidR="00F57041" w:rsidRPr="00F57041" w:rsidRDefault="00F57041" w:rsidP="00F57041">
    <w:pPr>
      <w:rPr>
        <w:sz w:val="18"/>
        <w:lang w:eastAsia="zh-CN"/>
      </w:rPr>
    </w:pPr>
    <w:r w:rsidRPr="00F57041">
      <w:rPr>
        <w:sz w:val="18"/>
        <w:lang w:eastAsia="zh-CN"/>
      </w:rPr>
      <w:t>Some Distinguished Graph Features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D9EED" w14:textId="554C1456" w:rsidR="00F57041" w:rsidRDefault="00F57041" w:rsidP="00F57041">
    <w:pPr>
      <w:tabs>
        <w:tab w:val="center" w:pos="4820"/>
        <w:tab w:val="right" w:pos="9641"/>
      </w:tabs>
      <w:jc w:val="left"/>
      <w:rPr>
        <w:sz w:val="18"/>
        <w:lang w:eastAsia="zh-CN"/>
      </w:rPr>
    </w:pPr>
    <w:r>
      <w:rPr>
        <w:sz w:val="18"/>
        <w:lang w:eastAsia="zh-CN"/>
      </w:rPr>
      <w:tab/>
    </w:r>
    <w:r w:rsidRPr="00F57041">
      <w:rPr>
        <w:sz w:val="18"/>
        <w:lang w:eastAsia="zh-CN"/>
      </w:rPr>
      <w:t xml:space="preserve">A Flow-Based Technique to Detect Network Intrusions Using Support Vector Regression (SVR) over </w:t>
    </w:r>
    <w:r>
      <w:rPr>
        <w:sz w:val="18"/>
        <w:lang w:eastAsia="zh-CN"/>
      </w:rPr>
      <w:tab/>
    </w:r>
  </w:p>
  <w:p w14:paraId="10C68BE5" w14:textId="77777777" w:rsidR="00F57041" w:rsidRPr="00F57041" w:rsidRDefault="00F57041" w:rsidP="00F57041">
    <w:pPr>
      <w:rPr>
        <w:sz w:val="18"/>
        <w:lang w:eastAsia="zh-CN"/>
      </w:rPr>
    </w:pPr>
    <w:r w:rsidRPr="00F57041">
      <w:rPr>
        <w:sz w:val="18"/>
        <w:lang w:eastAsia="zh-CN"/>
      </w:rPr>
      <w:t>Some Distinguished Graph Features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FF472" w14:textId="62B51C81" w:rsidR="00F57041" w:rsidRDefault="00F57041" w:rsidP="00F57041">
    <w:pPr>
      <w:tabs>
        <w:tab w:val="center" w:pos="4820"/>
        <w:tab w:val="right" w:pos="9641"/>
      </w:tabs>
      <w:jc w:val="left"/>
      <w:rPr>
        <w:sz w:val="18"/>
        <w:lang w:eastAsia="zh-CN"/>
      </w:rPr>
    </w:pPr>
    <w:r>
      <w:rPr>
        <w:sz w:val="18"/>
        <w:lang w:eastAsia="zh-CN"/>
      </w:rPr>
      <w:tab/>
    </w:r>
    <w:r w:rsidRPr="00F57041">
      <w:rPr>
        <w:sz w:val="18"/>
        <w:lang w:eastAsia="zh-CN"/>
      </w:rPr>
      <w:t xml:space="preserve">A Flow-Based Technique to Detect Network Intrusions Using Support Vector Regression (SVR) over </w:t>
    </w:r>
    <w:r>
      <w:rPr>
        <w:sz w:val="18"/>
        <w:lang w:eastAsia="zh-CN"/>
      </w:rPr>
      <w:tab/>
    </w:r>
  </w:p>
  <w:p w14:paraId="5691A336" w14:textId="77777777" w:rsidR="00F57041" w:rsidRPr="00F57041" w:rsidRDefault="00F57041" w:rsidP="00F57041">
    <w:pPr>
      <w:rPr>
        <w:sz w:val="18"/>
        <w:lang w:eastAsia="zh-CN"/>
      </w:rPr>
    </w:pPr>
    <w:r w:rsidRPr="00F57041">
      <w:rPr>
        <w:sz w:val="18"/>
        <w:lang w:eastAsia="zh-CN"/>
      </w:rPr>
      <w:t>Some Distinguished Graph Features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EADA7" w14:textId="591364F7" w:rsidR="00F57041" w:rsidRDefault="00F57041" w:rsidP="00F57041">
    <w:pPr>
      <w:tabs>
        <w:tab w:val="center" w:pos="4820"/>
        <w:tab w:val="right" w:pos="9641"/>
      </w:tabs>
      <w:jc w:val="left"/>
      <w:rPr>
        <w:sz w:val="18"/>
        <w:lang w:eastAsia="zh-CN"/>
      </w:rPr>
    </w:pPr>
    <w:r>
      <w:rPr>
        <w:sz w:val="18"/>
        <w:lang w:eastAsia="zh-CN"/>
      </w:rPr>
      <w:tab/>
    </w:r>
    <w:r w:rsidRPr="00F57041">
      <w:rPr>
        <w:sz w:val="18"/>
        <w:lang w:eastAsia="zh-CN"/>
      </w:rPr>
      <w:t xml:space="preserve">A Flow-Based Technique to Detect Network Intrusions Using Support Vector Regression (SVR) over </w:t>
    </w:r>
    <w:r>
      <w:rPr>
        <w:sz w:val="18"/>
        <w:lang w:eastAsia="zh-CN"/>
      </w:rPr>
      <w:tab/>
    </w:r>
  </w:p>
  <w:p w14:paraId="72D88E7F" w14:textId="77777777" w:rsidR="00F57041" w:rsidRPr="00F57041" w:rsidRDefault="00F57041" w:rsidP="00F57041">
    <w:pPr>
      <w:rPr>
        <w:sz w:val="18"/>
        <w:lang w:eastAsia="zh-CN"/>
      </w:rPr>
    </w:pPr>
    <w:r w:rsidRPr="00F57041">
      <w:rPr>
        <w:sz w:val="18"/>
        <w:lang w:eastAsia="zh-CN"/>
      </w:rPr>
      <w:t>Some Distinguished Graph Features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FF3E8" w14:textId="58154B58" w:rsidR="00F57041" w:rsidRDefault="00F57041" w:rsidP="00F57041">
    <w:pPr>
      <w:tabs>
        <w:tab w:val="center" w:pos="4820"/>
        <w:tab w:val="right" w:pos="9641"/>
      </w:tabs>
      <w:jc w:val="left"/>
      <w:rPr>
        <w:sz w:val="18"/>
        <w:lang w:eastAsia="zh-CN"/>
      </w:rPr>
    </w:pPr>
    <w:r>
      <w:rPr>
        <w:sz w:val="18"/>
        <w:lang w:eastAsia="zh-CN"/>
      </w:rPr>
      <w:tab/>
    </w:r>
    <w:r w:rsidRPr="00F57041">
      <w:rPr>
        <w:sz w:val="18"/>
        <w:lang w:eastAsia="zh-CN"/>
      </w:rPr>
      <w:t xml:space="preserve">A Flow-Based Technique to Detect Network Intrusions Using Support Vector Regression (SVR) over </w:t>
    </w:r>
    <w:r>
      <w:rPr>
        <w:sz w:val="18"/>
        <w:lang w:eastAsia="zh-CN"/>
      </w:rPr>
      <w:tab/>
    </w:r>
  </w:p>
  <w:p w14:paraId="426CEC9D" w14:textId="77777777" w:rsidR="00F57041" w:rsidRPr="00F57041" w:rsidRDefault="00F57041" w:rsidP="00F57041">
    <w:pPr>
      <w:rPr>
        <w:sz w:val="18"/>
        <w:lang w:eastAsia="zh-CN"/>
      </w:rPr>
    </w:pPr>
    <w:r w:rsidRPr="00F57041">
      <w:rPr>
        <w:sz w:val="18"/>
        <w:lang w:eastAsia="zh-CN"/>
      </w:rPr>
      <w:t>Some Distinguished Graph Features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0FEF0" w14:textId="43F85339" w:rsidR="00F57041" w:rsidRDefault="00F57041" w:rsidP="00F57041">
    <w:pPr>
      <w:tabs>
        <w:tab w:val="center" w:pos="4820"/>
        <w:tab w:val="right" w:pos="9641"/>
      </w:tabs>
      <w:jc w:val="left"/>
      <w:rPr>
        <w:sz w:val="18"/>
        <w:lang w:eastAsia="zh-CN"/>
      </w:rPr>
    </w:pPr>
    <w:r>
      <w:rPr>
        <w:sz w:val="18"/>
        <w:lang w:eastAsia="zh-CN"/>
      </w:rPr>
      <w:tab/>
    </w:r>
    <w:r w:rsidRPr="00F57041">
      <w:rPr>
        <w:sz w:val="18"/>
        <w:lang w:eastAsia="zh-CN"/>
      </w:rPr>
      <w:t xml:space="preserve">A Flow-Based Technique to Detect Network Intrusions Using Support Vector Regression (SVR) over </w:t>
    </w:r>
    <w:r>
      <w:rPr>
        <w:sz w:val="18"/>
        <w:lang w:eastAsia="zh-CN"/>
      </w:rPr>
      <w:tab/>
    </w:r>
  </w:p>
  <w:p w14:paraId="6110DEAE" w14:textId="77777777" w:rsidR="00F57041" w:rsidRPr="00F57041" w:rsidRDefault="00F57041" w:rsidP="00F57041">
    <w:pPr>
      <w:rPr>
        <w:sz w:val="18"/>
        <w:lang w:eastAsia="zh-CN"/>
      </w:rPr>
    </w:pPr>
    <w:r w:rsidRPr="00F57041">
      <w:rPr>
        <w:sz w:val="18"/>
        <w:lang w:eastAsia="zh-CN"/>
      </w:rPr>
      <w:t>Some Distinguished Graph Features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D4C64"/>
    <w:multiLevelType w:val="hybridMultilevel"/>
    <w:tmpl w:val="9CB8EB6C"/>
    <w:lvl w:ilvl="0" w:tplc="37401FA2">
      <w:start w:val="2"/>
      <w:numFmt w:val="upp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A341D98"/>
    <w:multiLevelType w:val="hybridMultilevel"/>
    <w:tmpl w:val="E89AFA18"/>
    <w:lvl w:ilvl="0" w:tplc="6F6C148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nsid w:val="16057C55"/>
    <w:multiLevelType w:val="hybridMultilevel"/>
    <w:tmpl w:val="5648663A"/>
    <w:lvl w:ilvl="0" w:tplc="0490508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nsid w:val="1859320B"/>
    <w:multiLevelType w:val="hybridMultilevel"/>
    <w:tmpl w:val="B3A09856"/>
    <w:lvl w:ilvl="0" w:tplc="0490508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nsid w:val="1C507196"/>
    <w:multiLevelType w:val="hybridMultilevel"/>
    <w:tmpl w:val="3306F6AA"/>
    <w:lvl w:ilvl="0" w:tplc="12B867B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5">
    <w:nsid w:val="1CE47A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0AF0333"/>
    <w:multiLevelType w:val="multilevel"/>
    <w:tmpl w:val="CB0E7F4E"/>
    <w:lvl w:ilvl="0">
      <w:start w:val="1"/>
      <w:numFmt w:val="lowerLetter"/>
      <w:lvlText w:val="%1."/>
      <w:lvlJc w:val="left"/>
      <w:pPr>
        <w:tabs>
          <w:tab w:val="num" w:pos="720"/>
        </w:tabs>
        <w:ind w:left="720" w:hanging="36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501492"/>
    <w:multiLevelType w:val="hybridMultilevel"/>
    <w:tmpl w:val="3306F6AA"/>
    <w:lvl w:ilvl="0" w:tplc="12B867B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8">
    <w:nsid w:val="22967EE7"/>
    <w:multiLevelType w:val="hybridMultilevel"/>
    <w:tmpl w:val="8BBA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E1FCF"/>
    <w:multiLevelType w:val="multilevel"/>
    <w:tmpl w:val="33826962"/>
    <w:lvl w:ilvl="0">
      <w:start w:val="1"/>
      <w:numFmt w:val="decimal"/>
      <w:lvlText w:val="%1 "/>
      <w:lvlJc w:val="left"/>
      <w:pPr>
        <w:tabs>
          <w:tab w:val="num" w:pos="648"/>
        </w:tabs>
        <w:ind w:firstLine="288"/>
      </w:pPr>
      <w:rPr>
        <w:rFonts w:ascii="Times New Roman" w:hAnsi="Times New Roman" w:hint="default"/>
        <w:b w:val="0"/>
        <w:i w:val="0"/>
        <w:caps w:val="0"/>
        <w:strike w:val="0"/>
        <w:dstrike w:val="0"/>
        <w:vanish w:val="0"/>
        <w:color w:val="00000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7DA0914"/>
    <w:multiLevelType w:val="hybridMultilevel"/>
    <w:tmpl w:val="690C85A6"/>
    <w:lvl w:ilvl="0" w:tplc="1742BD36">
      <w:start w:val="4"/>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0E04BA0"/>
    <w:multiLevelType w:val="multilevel"/>
    <w:tmpl w:val="A86E1FA0"/>
    <w:lvl w:ilvl="0">
      <w:start w:val="1"/>
      <w:numFmt w:val="upperRoman"/>
      <w:lvlText w:val="%1."/>
      <w:lvlJc w:val="center"/>
      <w:pPr>
        <w:tabs>
          <w:tab w:val="num" w:pos="576"/>
        </w:tabs>
        <w:ind w:firstLine="216"/>
      </w:pPr>
      <w:rPr>
        <w:rFonts w:ascii="Times New Roman" w:hAnsi="Times New Roman"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2">
    <w:nsid w:val="35177D67"/>
    <w:multiLevelType w:val="hybridMultilevel"/>
    <w:tmpl w:val="B78C16A4"/>
    <w:lvl w:ilvl="0" w:tplc="C7EE78B6">
      <w:start w:val="3"/>
      <w:numFmt w:val="upp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5227EE"/>
    <w:multiLevelType w:val="hybridMultilevel"/>
    <w:tmpl w:val="1D12AB92"/>
    <w:lvl w:ilvl="0" w:tplc="655E24E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4">
    <w:nsid w:val="37660336"/>
    <w:multiLevelType w:val="multilevel"/>
    <w:tmpl w:val="EA402BE8"/>
    <w:lvl w:ilvl="0">
      <w:start w:val="1"/>
      <w:numFmt w:val="bullet"/>
      <w:pStyle w:val="bulletlist"/>
      <w:lvlText w:val=""/>
      <w:lvlJc w:val="left"/>
      <w:pPr>
        <w:tabs>
          <w:tab w:val="num" w:pos="648"/>
        </w:tabs>
        <w:ind w:left="648"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16">
    <w:nsid w:val="4189603E"/>
    <w:multiLevelType w:val="multilevel"/>
    <w:tmpl w:val="A86E1FA0"/>
    <w:lvl w:ilvl="0">
      <w:start w:val="1"/>
      <w:numFmt w:val="upperRoman"/>
      <w:pStyle w:val="1"/>
      <w:lvlText w:val="%1."/>
      <w:lvlJc w:val="center"/>
      <w:pPr>
        <w:tabs>
          <w:tab w:val="num" w:pos="576"/>
        </w:tabs>
        <w:ind w:firstLine="216"/>
      </w:pPr>
      <w:rPr>
        <w:rFonts w:ascii="Times New Roman" w:hAnsi="Times New Roman"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num" w:pos="540"/>
        </w:tabs>
        <w:ind w:firstLine="180"/>
      </w:pPr>
      <w:rPr>
        <w:rFonts w:ascii="Times New Roman" w:hAnsi="Times New Roman" w:hint="default"/>
        <w:b w:val="0"/>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7">
    <w:nsid w:val="42447F65"/>
    <w:multiLevelType w:val="hybridMultilevel"/>
    <w:tmpl w:val="13BE9DD6"/>
    <w:lvl w:ilvl="0" w:tplc="5CEA0572">
      <w:numFmt w:val="bullet"/>
      <w:lvlText w:val=""/>
      <w:lvlJc w:val="left"/>
      <w:pPr>
        <w:ind w:left="780" w:hanging="360"/>
      </w:pPr>
      <w:rPr>
        <w:rFonts w:ascii="Symbol" w:eastAsia="Times New Roman"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D7728B"/>
    <w:multiLevelType w:val="hybridMultilevel"/>
    <w:tmpl w:val="B3A09856"/>
    <w:lvl w:ilvl="0" w:tplc="0490508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9">
    <w:nsid w:val="43A8551A"/>
    <w:multiLevelType w:val="hybridMultilevel"/>
    <w:tmpl w:val="108AF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21">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2">
    <w:nsid w:val="57650C3A"/>
    <w:multiLevelType w:val="hybridMultilevel"/>
    <w:tmpl w:val="85F4673E"/>
    <w:lvl w:ilvl="0" w:tplc="23528910">
      <w:start w:val="3"/>
      <w:numFmt w:val="upperRoman"/>
      <w:lvlText w:val="%1."/>
      <w:lvlJc w:val="righ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93B73AB"/>
    <w:multiLevelType w:val="hybridMultilevel"/>
    <w:tmpl w:val="67323F5A"/>
    <w:lvl w:ilvl="0" w:tplc="5CEA0572">
      <w:numFmt w:val="bullet"/>
      <w:lvlText w:val=""/>
      <w:lvlJc w:val="left"/>
      <w:pPr>
        <w:ind w:left="780" w:hanging="360"/>
      </w:pPr>
      <w:rPr>
        <w:rFonts w:ascii="Symbol" w:eastAsia="Times New Roman" w:hAnsi="Symbol" w:cs="Arial" w:hint="default"/>
        <w:sz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59A442B3"/>
    <w:multiLevelType w:val="hybridMultilevel"/>
    <w:tmpl w:val="0278F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5D267A3"/>
    <w:multiLevelType w:val="hybridMultilevel"/>
    <w:tmpl w:val="3E6C14E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26">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8">
    <w:nsid w:val="6ED7731C"/>
    <w:multiLevelType w:val="hybridMultilevel"/>
    <w:tmpl w:val="AAD8A284"/>
    <w:lvl w:ilvl="0" w:tplc="523A119C">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F1D6A21"/>
    <w:multiLevelType w:val="singleLevel"/>
    <w:tmpl w:val="A100F9DC"/>
    <w:lvl w:ilvl="0">
      <w:start w:val="1"/>
      <w:numFmt w:val="decimal"/>
      <w:pStyle w:val="References0"/>
      <w:lvlText w:val="[%1]"/>
      <w:lvlJc w:val="left"/>
      <w:pPr>
        <w:tabs>
          <w:tab w:val="num" w:pos="360"/>
        </w:tabs>
        <w:ind w:left="360" w:hanging="360"/>
      </w:pPr>
      <w:rPr>
        <w:rFonts w:ascii="Times New Roman" w:hAnsi="Times New Roman" w:cs="Times New Roman" w:hint="default"/>
        <w:sz w:val="18"/>
      </w:rPr>
    </w:lvl>
  </w:abstractNum>
  <w:abstractNum w:abstractNumId="30">
    <w:nsid w:val="771C36F0"/>
    <w:multiLevelType w:val="hybridMultilevel"/>
    <w:tmpl w:val="AD96EF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EB652EE"/>
    <w:multiLevelType w:val="hybridMultilevel"/>
    <w:tmpl w:val="68340D60"/>
    <w:lvl w:ilvl="0" w:tplc="5B9CE43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4"/>
  </w:num>
  <w:num w:numId="2">
    <w:abstractNumId w:val="26"/>
  </w:num>
  <w:num w:numId="3">
    <w:abstractNumId w:val="9"/>
  </w:num>
  <w:num w:numId="4">
    <w:abstractNumId w:val="16"/>
  </w:num>
  <w:num w:numId="5">
    <w:abstractNumId w:val="16"/>
  </w:num>
  <w:num w:numId="6">
    <w:abstractNumId w:val="16"/>
  </w:num>
  <w:num w:numId="7">
    <w:abstractNumId w:val="16"/>
  </w:num>
  <w:num w:numId="8">
    <w:abstractNumId w:val="20"/>
  </w:num>
  <w:num w:numId="9">
    <w:abstractNumId w:val="27"/>
  </w:num>
  <w:num w:numId="10">
    <w:abstractNumId w:val="15"/>
  </w:num>
  <w:num w:numId="11">
    <w:abstractNumId w:val="6"/>
  </w:num>
  <w:num w:numId="12">
    <w:abstractNumId w:val="11"/>
  </w:num>
  <w:num w:numId="13">
    <w:abstractNumId w:val="5"/>
  </w:num>
  <w:num w:numId="14">
    <w:abstractNumId w:val="8"/>
  </w:num>
  <w:num w:numId="15">
    <w:abstractNumId w:val="23"/>
  </w:num>
  <w:num w:numId="16">
    <w:abstractNumId w:val="17"/>
  </w:num>
  <w:num w:numId="17">
    <w:abstractNumId w:val="27"/>
  </w:num>
  <w:num w:numId="18">
    <w:abstractNumId w:val="1"/>
  </w:num>
  <w:num w:numId="19">
    <w:abstractNumId w:val="7"/>
  </w:num>
  <w:num w:numId="20">
    <w:abstractNumId w:val="3"/>
  </w:num>
  <w:num w:numId="21">
    <w:abstractNumId w:val="13"/>
  </w:num>
  <w:num w:numId="22">
    <w:abstractNumId w:val="18"/>
  </w:num>
  <w:num w:numId="23">
    <w:abstractNumId w:val="2"/>
  </w:num>
  <w:num w:numId="24">
    <w:abstractNumId w:val="19"/>
  </w:num>
  <w:num w:numId="25">
    <w:abstractNumId w:val="20"/>
  </w:num>
  <w:num w:numId="26">
    <w:abstractNumId w:val="4"/>
  </w:num>
  <w:num w:numId="27">
    <w:abstractNumId w:val="20"/>
  </w:num>
  <w:num w:numId="28">
    <w:abstractNumId w:val="20"/>
  </w:num>
  <w:num w:numId="29">
    <w:abstractNumId w:val="20"/>
  </w:num>
  <w:num w:numId="30">
    <w:abstractNumId w:val="20"/>
  </w:num>
  <w:num w:numId="31">
    <w:abstractNumId w:val="20"/>
  </w:num>
  <w:num w:numId="3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num>
  <w:num w:numId="42">
    <w:abstractNumId w:val="24"/>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0NDI3tLAwtbQ0NbNQ0lEKTi0uzszPAymwqAUAy1QABSwAAAA="/>
  </w:docVars>
  <w:rsids>
    <w:rsidRoot w:val="00376CED"/>
    <w:rsid w:val="00000BB8"/>
    <w:rsid w:val="000043A0"/>
    <w:rsid w:val="00006E70"/>
    <w:rsid w:val="00011DCC"/>
    <w:rsid w:val="000149DA"/>
    <w:rsid w:val="00027EAC"/>
    <w:rsid w:val="000415FA"/>
    <w:rsid w:val="00047265"/>
    <w:rsid w:val="00055354"/>
    <w:rsid w:val="00055BBC"/>
    <w:rsid w:val="00062F0C"/>
    <w:rsid w:val="00063E40"/>
    <w:rsid w:val="0008061B"/>
    <w:rsid w:val="000847DB"/>
    <w:rsid w:val="000A2AEE"/>
    <w:rsid w:val="000A4CD9"/>
    <w:rsid w:val="000A5261"/>
    <w:rsid w:val="000A637A"/>
    <w:rsid w:val="000B09E5"/>
    <w:rsid w:val="000B4E46"/>
    <w:rsid w:val="000D7E2B"/>
    <w:rsid w:val="000E5309"/>
    <w:rsid w:val="000F0A39"/>
    <w:rsid w:val="000F2A6C"/>
    <w:rsid w:val="000F2ED5"/>
    <w:rsid w:val="00114609"/>
    <w:rsid w:val="00116A58"/>
    <w:rsid w:val="00120FCD"/>
    <w:rsid w:val="001315C4"/>
    <w:rsid w:val="00141ADB"/>
    <w:rsid w:val="00142EE9"/>
    <w:rsid w:val="001434AA"/>
    <w:rsid w:val="00147469"/>
    <w:rsid w:val="00150053"/>
    <w:rsid w:val="00154B7D"/>
    <w:rsid w:val="00160815"/>
    <w:rsid w:val="00163B92"/>
    <w:rsid w:val="00166672"/>
    <w:rsid w:val="00171E62"/>
    <w:rsid w:val="00182310"/>
    <w:rsid w:val="0018591A"/>
    <w:rsid w:val="00187ADE"/>
    <w:rsid w:val="00192947"/>
    <w:rsid w:val="00193DF9"/>
    <w:rsid w:val="001A0CFE"/>
    <w:rsid w:val="001A5A8E"/>
    <w:rsid w:val="001A6398"/>
    <w:rsid w:val="001A7B7B"/>
    <w:rsid w:val="001B1D64"/>
    <w:rsid w:val="001B37C1"/>
    <w:rsid w:val="001B7362"/>
    <w:rsid w:val="001D11D0"/>
    <w:rsid w:val="001D689A"/>
    <w:rsid w:val="001D78EC"/>
    <w:rsid w:val="001E0B0C"/>
    <w:rsid w:val="00200DE2"/>
    <w:rsid w:val="002024C8"/>
    <w:rsid w:val="0021034D"/>
    <w:rsid w:val="00210D12"/>
    <w:rsid w:val="00211837"/>
    <w:rsid w:val="00220084"/>
    <w:rsid w:val="00221B13"/>
    <w:rsid w:val="00223874"/>
    <w:rsid w:val="00224C59"/>
    <w:rsid w:val="0023716D"/>
    <w:rsid w:val="00237638"/>
    <w:rsid w:val="00242D92"/>
    <w:rsid w:val="002464CB"/>
    <w:rsid w:val="00247D25"/>
    <w:rsid w:val="00251C96"/>
    <w:rsid w:val="00254BAB"/>
    <w:rsid w:val="00257879"/>
    <w:rsid w:val="00260CFD"/>
    <w:rsid w:val="002654EB"/>
    <w:rsid w:val="00267F09"/>
    <w:rsid w:val="002703BF"/>
    <w:rsid w:val="00272108"/>
    <w:rsid w:val="00274F84"/>
    <w:rsid w:val="00276209"/>
    <w:rsid w:val="00287818"/>
    <w:rsid w:val="00293FC2"/>
    <w:rsid w:val="00294389"/>
    <w:rsid w:val="002A42F5"/>
    <w:rsid w:val="002B2750"/>
    <w:rsid w:val="002C68DB"/>
    <w:rsid w:val="002D1A95"/>
    <w:rsid w:val="002D60D6"/>
    <w:rsid w:val="002D63C8"/>
    <w:rsid w:val="002E0629"/>
    <w:rsid w:val="002E4794"/>
    <w:rsid w:val="00312D18"/>
    <w:rsid w:val="003144E2"/>
    <w:rsid w:val="00316FCA"/>
    <w:rsid w:val="00330C30"/>
    <w:rsid w:val="00345C2F"/>
    <w:rsid w:val="003543B0"/>
    <w:rsid w:val="00363D10"/>
    <w:rsid w:val="00366C01"/>
    <w:rsid w:val="00376966"/>
    <w:rsid w:val="00376CED"/>
    <w:rsid w:val="00382D1E"/>
    <w:rsid w:val="0038651C"/>
    <w:rsid w:val="00397555"/>
    <w:rsid w:val="003A1DF8"/>
    <w:rsid w:val="003A53EB"/>
    <w:rsid w:val="003B18DF"/>
    <w:rsid w:val="003C1B6D"/>
    <w:rsid w:val="003C2669"/>
    <w:rsid w:val="003C53F2"/>
    <w:rsid w:val="003D5AFB"/>
    <w:rsid w:val="003E03A1"/>
    <w:rsid w:val="003E223D"/>
    <w:rsid w:val="003E3BFB"/>
    <w:rsid w:val="003E6652"/>
    <w:rsid w:val="003F414E"/>
    <w:rsid w:val="003F52AA"/>
    <w:rsid w:val="00402721"/>
    <w:rsid w:val="00403AD7"/>
    <w:rsid w:val="0041007B"/>
    <w:rsid w:val="00434E2C"/>
    <w:rsid w:val="0043665F"/>
    <w:rsid w:val="00445035"/>
    <w:rsid w:val="00450C80"/>
    <w:rsid w:val="004545D3"/>
    <w:rsid w:val="00465682"/>
    <w:rsid w:val="00473360"/>
    <w:rsid w:val="00480EB2"/>
    <w:rsid w:val="00483450"/>
    <w:rsid w:val="00493124"/>
    <w:rsid w:val="00494012"/>
    <w:rsid w:val="004A44E7"/>
    <w:rsid w:val="004B2D65"/>
    <w:rsid w:val="004B637F"/>
    <w:rsid w:val="004B6628"/>
    <w:rsid w:val="004C0F08"/>
    <w:rsid w:val="004C1091"/>
    <w:rsid w:val="004C64F9"/>
    <w:rsid w:val="004D0DF7"/>
    <w:rsid w:val="004D1156"/>
    <w:rsid w:val="004D232C"/>
    <w:rsid w:val="004E0AAA"/>
    <w:rsid w:val="004F01FE"/>
    <w:rsid w:val="004F1EAA"/>
    <w:rsid w:val="004F2642"/>
    <w:rsid w:val="004F2779"/>
    <w:rsid w:val="004F33FB"/>
    <w:rsid w:val="004F6E3D"/>
    <w:rsid w:val="00506D01"/>
    <w:rsid w:val="0051016D"/>
    <w:rsid w:val="00514029"/>
    <w:rsid w:val="00517665"/>
    <w:rsid w:val="00520B7E"/>
    <w:rsid w:val="00526AE2"/>
    <w:rsid w:val="00530550"/>
    <w:rsid w:val="00532940"/>
    <w:rsid w:val="00536FB1"/>
    <w:rsid w:val="0054279E"/>
    <w:rsid w:val="00552470"/>
    <w:rsid w:val="005565EB"/>
    <w:rsid w:val="00564C46"/>
    <w:rsid w:val="0057699E"/>
    <w:rsid w:val="0057780B"/>
    <w:rsid w:val="00591FD1"/>
    <w:rsid w:val="00597263"/>
    <w:rsid w:val="005A0742"/>
    <w:rsid w:val="005A0D35"/>
    <w:rsid w:val="005A6D89"/>
    <w:rsid w:val="005B1AE7"/>
    <w:rsid w:val="005B2FA2"/>
    <w:rsid w:val="005C139D"/>
    <w:rsid w:val="005D271C"/>
    <w:rsid w:val="005E2AE8"/>
    <w:rsid w:val="005E654D"/>
    <w:rsid w:val="005F4D06"/>
    <w:rsid w:val="00600F4B"/>
    <w:rsid w:val="00606DCB"/>
    <w:rsid w:val="006071C0"/>
    <w:rsid w:val="00610944"/>
    <w:rsid w:val="00614E1C"/>
    <w:rsid w:val="006205C1"/>
    <w:rsid w:val="00632D4F"/>
    <w:rsid w:val="00633606"/>
    <w:rsid w:val="00647AAD"/>
    <w:rsid w:val="00657D64"/>
    <w:rsid w:val="00670AF5"/>
    <w:rsid w:val="00677AB4"/>
    <w:rsid w:val="006835B2"/>
    <w:rsid w:val="006867F3"/>
    <w:rsid w:val="00697806"/>
    <w:rsid w:val="006B07EC"/>
    <w:rsid w:val="006B6435"/>
    <w:rsid w:val="006C09B2"/>
    <w:rsid w:val="006C1127"/>
    <w:rsid w:val="006D619E"/>
    <w:rsid w:val="006D62E5"/>
    <w:rsid w:val="006E4717"/>
    <w:rsid w:val="006F013D"/>
    <w:rsid w:val="006F3DAF"/>
    <w:rsid w:val="006F44DE"/>
    <w:rsid w:val="006F7604"/>
    <w:rsid w:val="00706A87"/>
    <w:rsid w:val="00713BEB"/>
    <w:rsid w:val="007161D4"/>
    <w:rsid w:val="007230C9"/>
    <w:rsid w:val="0073111C"/>
    <w:rsid w:val="007354C1"/>
    <w:rsid w:val="00741774"/>
    <w:rsid w:val="007428CC"/>
    <w:rsid w:val="00745A2A"/>
    <w:rsid w:val="0074737B"/>
    <w:rsid w:val="007559D5"/>
    <w:rsid w:val="0076018B"/>
    <w:rsid w:val="007603F5"/>
    <w:rsid w:val="007673B8"/>
    <w:rsid w:val="00776071"/>
    <w:rsid w:val="00782CA8"/>
    <w:rsid w:val="00785B05"/>
    <w:rsid w:val="007914FB"/>
    <w:rsid w:val="007A0F97"/>
    <w:rsid w:val="007A7AA0"/>
    <w:rsid w:val="007C2C2E"/>
    <w:rsid w:val="007C6432"/>
    <w:rsid w:val="007D11AC"/>
    <w:rsid w:val="007E37C0"/>
    <w:rsid w:val="007E5567"/>
    <w:rsid w:val="007F170D"/>
    <w:rsid w:val="007F331C"/>
    <w:rsid w:val="007F3E5B"/>
    <w:rsid w:val="007F4D8E"/>
    <w:rsid w:val="00802631"/>
    <w:rsid w:val="00803ED3"/>
    <w:rsid w:val="008100A6"/>
    <w:rsid w:val="00813339"/>
    <w:rsid w:val="008143AC"/>
    <w:rsid w:val="00814CD4"/>
    <w:rsid w:val="00816E58"/>
    <w:rsid w:val="00817CA2"/>
    <w:rsid w:val="00823635"/>
    <w:rsid w:val="00830317"/>
    <w:rsid w:val="008344F5"/>
    <w:rsid w:val="00841ADB"/>
    <w:rsid w:val="00843136"/>
    <w:rsid w:val="00845F04"/>
    <w:rsid w:val="00850691"/>
    <w:rsid w:val="008518BB"/>
    <w:rsid w:val="00867F93"/>
    <w:rsid w:val="00872BDA"/>
    <w:rsid w:val="008748E1"/>
    <w:rsid w:val="008765D5"/>
    <w:rsid w:val="0088588E"/>
    <w:rsid w:val="00890185"/>
    <w:rsid w:val="00896A7B"/>
    <w:rsid w:val="008A4220"/>
    <w:rsid w:val="008A4B01"/>
    <w:rsid w:val="008A766E"/>
    <w:rsid w:val="008B0BB6"/>
    <w:rsid w:val="008B2686"/>
    <w:rsid w:val="008B3FA6"/>
    <w:rsid w:val="008B5AC8"/>
    <w:rsid w:val="008C7938"/>
    <w:rsid w:val="008D5E35"/>
    <w:rsid w:val="008D7A76"/>
    <w:rsid w:val="008E12A6"/>
    <w:rsid w:val="008E2868"/>
    <w:rsid w:val="008E4F23"/>
    <w:rsid w:val="008F438A"/>
    <w:rsid w:val="0090794E"/>
    <w:rsid w:val="00907C8E"/>
    <w:rsid w:val="00924AD7"/>
    <w:rsid w:val="009605F8"/>
    <w:rsid w:val="00964FBA"/>
    <w:rsid w:val="00967C39"/>
    <w:rsid w:val="00972F40"/>
    <w:rsid w:val="00973321"/>
    <w:rsid w:val="00977070"/>
    <w:rsid w:val="00980061"/>
    <w:rsid w:val="00981D18"/>
    <w:rsid w:val="00986306"/>
    <w:rsid w:val="009878CB"/>
    <w:rsid w:val="0099203C"/>
    <w:rsid w:val="009A1F7D"/>
    <w:rsid w:val="009B56F3"/>
    <w:rsid w:val="009B66E5"/>
    <w:rsid w:val="009C02DE"/>
    <w:rsid w:val="009C1CBF"/>
    <w:rsid w:val="009C2308"/>
    <w:rsid w:val="009C554A"/>
    <w:rsid w:val="009E0BC9"/>
    <w:rsid w:val="009F081E"/>
    <w:rsid w:val="009F5FA2"/>
    <w:rsid w:val="00A00A00"/>
    <w:rsid w:val="00A05F34"/>
    <w:rsid w:val="00A20C2A"/>
    <w:rsid w:val="00A22189"/>
    <w:rsid w:val="00A2277C"/>
    <w:rsid w:val="00A22926"/>
    <w:rsid w:val="00A34EF7"/>
    <w:rsid w:val="00A34FC7"/>
    <w:rsid w:val="00A36D22"/>
    <w:rsid w:val="00A37407"/>
    <w:rsid w:val="00A40C2F"/>
    <w:rsid w:val="00A516CA"/>
    <w:rsid w:val="00A63C6E"/>
    <w:rsid w:val="00A65473"/>
    <w:rsid w:val="00A671F2"/>
    <w:rsid w:val="00A70BD1"/>
    <w:rsid w:val="00A734FA"/>
    <w:rsid w:val="00A76801"/>
    <w:rsid w:val="00A80E44"/>
    <w:rsid w:val="00A80E9F"/>
    <w:rsid w:val="00A84190"/>
    <w:rsid w:val="00A91FA2"/>
    <w:rsid w:val="00A931E1"/>
    <w:rsid w:val="00A9467B"/>
    <w:rsid w:val="00AA0AF5"/>
    <w:rsid w:val="00AA4964"/>
    <w:rsid w:val="00AA55F6"/>
    <w:rsid w:val="00AA60D3"/>
    <w:rsid w:val="00AA7C67"/>
    <w:rsid w:val="00AB05D9"/>
    <w:rsid w:val="00AB28D3"/>
    <w:rsid w:val="00AB4E21"/>
    <w:rsid w:val="00AB7A1F"/>
    <w:rsid w:val="00AC30F8"/>
    <w:rsid w:val="00AC7869"/>
    <w:rsid w:val="00AD142B"/>
    <w:rsid w:val="00AD1B28"/>
    <w:rsid w:val="00AE45B6"/>
    <w:rsid w:val="00AF43A7"/>
    <w:rsid w:val="00AF5BD8"/>
    <w:rsid w:val="00B019BE"/>
    <w:rsid w:val="00B117C1"/>
    <w:rsid w:val="00B20BCE"/>
    <w:rsid w:val="00B232BB"/>
    <w:rsid w:val="00B25DE2"/>
    <w:rsid w:val="00B3177A"/>
    <w:rsid w:val="00B326DD"/>
    <w:rsid w:val="00B33598"/>
    <w:rsid w:val="00B40B6D"/>
    <w:rsid w:val="00B41761"/>
    <w:rsid w:val="00B429C0"/>
    <w:rsid w:val="00B520A3"/>
    <w:rsid w:val="00B52C2B"/>
    <w:rsid w:val="00B553AF"/>
    <w:rsid w:val="00B57A69"/>
    <w:rsid w:val="00B607B2"/>
    <w:rsid w:val="00B7264C"/>
    <w:rsid w:val="00B74100"/>
    <w:rsid w:val="00B74B4A"/>
    <w:rsid w:val="00B765E8"/>
    <w:rsid w:val="00B84401"/>
    <w:rsid w:val="00B87130"/>
    <w:rsid w:val="00B9553C"/>
    <w:rsid w:val="00BA0814"/>
    <w:rsid w:val="00BA389A"/>
    <w:rsid w:val="00BB5F1A"/>
    <w:rsid w:val="00BC6726"/>
    <w:rsid w:val="00BE431D"/>
    <w:rsid w:val="00BE4480"/>
    <w:rsid w:val="00BF18C1"/>
    <w:rsid w:val="00BF2805"/>
    <w:rsid w:val="00BF2CA3"/>
    <w:rsid w:val="00C003B3"/>
    <w:rsid w:val="00C129FD"/>
    <w:rsid w:val="00C1462F"/>
    <w:rsid w:val="00C14E56"/>
    <w:rsid w:val="00C154C4"/>
    <w:rsid w:val="00C20DF4"/>
    <w:rsid w:val="00C2510A"/>
    <w:rsid w:val="00C40118"/>
    <w:rsid w:val="00C441CF"/>
    <w:rsid w:val="00C46F55"/>
    <w:rsid w:val="00C5497F"/>
    <w:rsid w:val="00C55E25"/>
    <w:rsid w:val="00C562D7"/>
    <w:rsid w:val="00C60630"/>
    <w:rsid w:val="00C6247C"/>
    <w:rsid w:val="00C650B1"/>
    <w:rsid w:val="00C71DE1"/>
    <w:rsid w:val="00C91D45"/>
    <w:rsid w:val="00C9271A"/>
    <w:rsid w:val="00CA3E23"/>
    <w:rsid w:val="00CB3D24"/>
    <w:rsid w:val="00CB5EF5"/>
    <w:rsid w:val="00CC5504"/>
    <w:rsid w:val="00CC6AD8"/>
    <w:rsid w:val="00CC6E26"/>
    <w:rsid w:val="00CC7BB3"/>
    <w:rsid w:val="00CD039E"/>
    <w:rsid w:val="00CD068A"/>
    <w:rsid w:val="00CD6914"/>
    <w:rsid w:val="00CF1FD9"/>
    <w:rsid w:val="00CF2FBA"/>
    <w:rsid w:val="00CF3285"/>
    <w:rsid w:val="00CF53AC"/>
    <w:rsid w:val="00D00D63"/>
    <w:rsid w:val="00D04882"/>
    <w:rsid w:val="00D06B62"/>
    <w:rsid w:val="00D2007C"/>
    <w:rsid w:val="00D21D9F"/>
    <w:rsid w:val="00D22D93"/>
    <w:rsid w:val="00D25211"/>
    <w:rsid w:val="00D30E8F"/>
    <w:rsid w:val="00D315DB"/>
    <w:rsid w:val="00D447D4"/>
    <w:rsid w:val="00D45675"/>
    <w:rsid w:val="00D45ADC"/>
    <w:rsid w:val="00D45ECE"/>
    <w:rsid w:val="00D50675"/>
    <w:rsid w:val="00D54EAB"/>
    <w:rsid w:val="00D575B4"/>
    <w:rsid w:val="00D66475"/>
    <w:rsid w:val="00D70D39"/>
    <w:rsid w:val="00D72FD9"/>
    <w:rsid w:val="00D776AD"/>
    <w:rsid w:val="00D847B3"/>
    <w:rsid w:val="00D847C8"/>
    <w:rsid w:val="00D86730"/>
    <w:rsid w:val="00D86B23"/>
    <w:rsid w:val="00D86E86"/>
    <w:rsid w:val="00DA4255"/>
    <w:rsid w:val="00DA4745"/>
    <w:rsid w:val="00DA4A9F"/>
    <w:rsid w:val="00DA5017"/>
    <w:rsid w:val="00DA6F6D"/>
    <w:rsid w:val="00DB1D80"/>
    <w:rsid w:val="00DB1E5B"/>
    <w:rsid w:val="00DB4674"/>
    <w:rsid w:val="00DC41BF"/>
    <w:rsid w:val="00DC5BA1"/>
    <w:rsid w:val="00DD7CF3"/>
    <w:rsid w:val="00DE26E8"/>
    <w:rsid w:val="00DE310D"/>
    <w:rsid w:val="00DF3258"/>
    <w:rsid w:val="00DF71E9"/>
    <w:rsid w:val="00E03023"/>
    <w:rsid w:val="00E0513E"/>
    <w:rsid w:val="00E05D62"/>
    <w:rsid w:val="00E16C2A"/>
    <w:rsid w:val="00E32026"/>
    <w:rsid w:val="00E33DA3"/>
    <w:rsid w:val="00E440B2"/>
    <w:rsid w:val="00E615D0"/>
    <w:rsid w:val="00E635A4"/>
    <w:rsid w:val="00E71BA5"/>
    <w:rsid w:val="00E84CC2"/>
    <w:rsid w:val="00E86C37"/>
    <w:rsid w:val="00E96F16"/>
    <w:rsid w:val="00EB3475"/>
    <w:rsid w:val="00EC452E"/>
    <w:rsid w:val="00EC6069"/>
    <w:rsid w:val="00ED0E7B"/>
    <w:rsid w:val="00ED597A"/>
    <w:rsid w:val="00F01E1E"/>
    <w:rsid w:val="00F06019"/>
    <w:rsid w:val="00F07F3F"/>
    <w:rsid w:val="00F1096C"/>
    <w:rsid w:val="00F12C49"/>
    <w:rsid w:val="00F14D42"/>
    <w:rsid w:val="00F2571C"/>
    <w:rsid w:val="00F25B48"/>
    <w:rsid w:val="00F3078C"/>
    <w:rsid w:val="00F33ABE"/>
    <w:rsid w:val="00F36B87"/>
    <w:rsid w:val="00F40D79"/>
    <w:rsid w:val="00F4105C"/>
    <w:rsid w:val="00F42D63"/>
    <w:rsid w:val="00F478D2"/>
    <w:rsid w:val="00F53A9F"/>
    <w:rsid w:val="00F57041"/>
    <w:rsid w:val="00F62B7F"/>
    <w:rsid w:val="00F64F7B"/>
    <w:rsid w:val="00F656D6"/>
    <w:rsid w:val="00F705C4"/>
    <w:rsid w:val="00F710F1"/>
    <w:rsid w:val="00F7513F"/>
    <w:rsid w:val="00F84FBE"/>
    <w:rsid w:val="00F86F64"/>
    <w:rsid w:val="00FC1D43"/>
    <w:rsid w:val="00FD0E48"/>
    <w:rsid w:val="00FE2BBF"/>
    <w:rsid w:val="00FF1A8A"/>
    <w:rsid w:val="00FF3EC6"/>
    <w:rsid w:val="00FF6BAC"/>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B8F9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center"/>
    </w:pPr>
    <w:rPr>
      <w:lang w:val="en-US" w:eastAsia="en-US"/>
    </w:rPr>
  </w:style>
  <w:style w:type="paragraph" w:styleId="1">
    <w:name w:val="heading 1"/>
    <w:basedOn w:val="a"/>
    <w:next w:val="a"/>
    <w:qFormat/>
    <w:pPr>
      <w:keepNext/>
      <w:keepLines/>
      <w:numPr>
        <w:numId w:val="4"/>
      </w:numPr>
      <w:tabs>
        <w:tab w:val="left" w:pos="216"/>
      </w:tabs>
      <w:spacing w:before="160" w:after="80"/>
      <w:outlineLvl w:val="0"/>
    </w:pPr>
    <w:rPr>
      <w:smallCaps/>
      <w:noProof/>
    </w:rPr>
  </w:style>
  <w:style w:type="paragraph" w:styleId="2">
    <w:name w:val="heading 2"/>
    <w:basedOn w:val="a"/>
    <w:next w:val="a"/>
    <w:link w:val="2Char"/>
    <w:qFormat/>
    <w:rsid w:val="00B232BB"/>
    <w:pPr>
      <w:keepNext/>
      <w:keepLines/>
      <w:spacing w:before="120" w:after="60"/>
      <w:jc w:val="left"/>
      <w:outlineLvl w:val="1"/>
    </w:pPr>
    <w:rPr>
      <w:i/>
      <w:noProof/>
    </w:rPr>
  </w:style>
  <w:style w:type="paragraph" w:styleId="3">
    <w:name w:val="heading 3"/>
    <w:basedOn w:val="a"/>
    <w:next w:val="a"/>
    <w:qFormat/>
    <w:pPr>
      <w:numPr>
        <w:ilvl w:val="2"/>
        <w:numId w:val="6"/>
      </w:numPr>
      <w:spacing w:line="240" w:lineRule="exact"/>
      <w:jc w:val="both"/>
      <w:outlineLvl w:val="2"/>
    </w:pPr>
    <w:rPr>
      <w:i/>
      <w:noProof/>
    </w:rPr>
  </w:style>
  <w:style w:type="paragraph" w:styleId="4">
    <w:name w:val="heading 4"/>
    <w:basedOn w:val="a"/>
    <w:next w:val="a"/>
    <w:link w:val="4Char"/>
    <w:qFormat/>
    <w:pPr>
      <w:numPr>
        <w:ilvl w:val="3"/>
        <w:numId w:val="7"/>
      </w:numPr>
      <w:spacing w:before="40" w:after="40"/>
      <w:jc w:val="both"/>
      <w:outlineLvl w:val="3"/>
    </w:pPr>
    <w:rPr>
      <w:i/>
      <w:noProof/>
    </w:rPr>
  </w:style>
  <w:style w:type="paragraph" w:styleId="5">
    <w:name w:val="heading 5"/>
    <w:basedOn w:val="a"/>
    <w:next w:val="a"/>
    <w:link w:val="5Char"/>
    <w:qFormat/>
    <w:rsid w:val="00B232BB"/>
    <w:pPr>
      <w:tabs>
        <w:tab w:val="left" w:pos="360"/>
      </w:tabs>
      <w:spacing w:before="240" w:after="12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link w:val="AbstractChar"/>
    <w:rsid w:val="00D447D4"/>
    <w:pPr>
      <w:jc w:val="both"/>
    </w:pPr>
    <w:rPr>
      <w:b/>
      <w:sz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sz w:val="22"/>
      <w:lang w:val="en-US" w:eastAsia="en-US"/>
    </w:rPr>
  </w:style>
  <w:style w:type="paragraph" w:styleId="a3">
    <w:name w:val="Body Text"/>
    <w:basedOn w:val="a"/>
    <w:link w:val="Char"/>
    <w:rsid w:val="00055BBC"/>
    <w:pPr>
      <w:ind w:firstLine="210"/>
      <w:jc w:val="both"/>
    </w:pPr>
  </w:style>
  <w:style w:type="paragraph" w:customStyle="1" w:styleId="bulletlist">
    <w:name w:val="bullet list"/>
    <w:basedOn w:val="a3"/>
    <w:pPr>
      <w:numPr>
        <w:numId w:val="1"/>
      </w:numPr>
    </w:pPr>
  </w:style>
  <w:style w:type="paragraph" w:customStyle="1" w:styleId="equation">
    <w:name w:val="equation"/>
    <w:basedOn w:val="a"/>
    <w:rsid w:val="00C129FD"/>
    <w:pPr>
      <w:tabs>
        <w:tab w:val="center" w:pos="2520"/>
        <w:tab w:val="right" w:pos="5040"/>
      </w:tabs>
      <w:spacing w:before="120" w:after="120"/>
    </w:pPr>
  </w:style>
  <w:style w:type="paragraph" w:customStyle="1" w:styleId="figurecaption">
    <w:name w:val="figure caption"/>
    <w:rsid w:val="004F2779"/>
    <w:pPr>
      <w:numPr>
        <w:numId w:val="2"/>
      </w:numPr>
      <w:spacing w:before="90" w:after="210"/>
      <w:ind w:firstLine="210"/>
      <w:jc w:val="both"/>
    </w:pPr>
    <w:rPr>
      <w:sz w:val="16"/>
      <w:lang w:val="en-US" w:eastAsia="en-US"/>
    </w:rPr>
  </w:style>
  <w:style w:type="paragraph" w:customStyle="1" w:styleId="footnote">
    <w:name w:val="footnote"/>
    <w:rsid w:val="00697806"/>
    <w:pPr>
      <w:framePr w:hSpace="187" w:vSpace="187" w:wrap="notBeside" w:vAnchor="text" w:hAnchor="page" w:x="6121" w:y="577"/>
      <w:pBdr>
        <w:top w:val="single" w:sz="2" w:space="4" w:color="auto"/>
      </w:pBdr>
      <w:ind w:firstLine="210"/>
      <w:jc w:val="both"/>
    </w:pPr>
    <w:rPr>
      <w:sz w:val="16"/>
      <w:szCs w:val="16"/>
      <w:lang w:val="en-US" w:eastAsia="en-US"/>
    </w:rPr>
  </w:style>
  <w:style w:type="paragraph" w:customStyle="1" w:styleId="keywords">
    <w:name w:val="key words"/>
    <w:pPr>
      <w:spacing w:after="120"/>
      <w:ind w:firstLine="288"/>
      <w:jc w:val="both"/>
    </w:pPr>
    <w:rPr>
      <w:b/>
      <w:i/>
      <w:sz w:val="18"/>
      <w:lang w:val="en-US" w:eastAsia="en-US"/>
    </w:rPr>
  </w:style>
  <w:style w:type="paragraph" w:customStyle="1" w:styleId="papersubtitle">
    <w:name w:val="paper subtitle"/>
    <w:pPr>
      <w:spacing w:after="120"/>
      <w:jc w:val="center"/>
    </w:pPr>
    <w:rPr>
      <w:sz w:val="28"/>
      <w:lang w:val="en-US" w:eastAsia="en-US"/>
    </w:rPr>
  </w:style>
  <w:style w:type="paragraph" w:customStyle="1" w:styleId="papertitle">
    <w:name w:val="paper title"/>
    <w:rsid w:val="00D447D4"/>
    <w:pPr>
      <w:jc w:val="center"/>
    </w:pPr>
    <w:rPr>
      <w:sz w:val="48"/>
      <w:lang w:val="en-US" w:eastAsia="en-US"/>
    </w:rPr>
  </w:style>
  <w:style w:type="paragraph" w:customStyle="1" w:styleId="references">
    <w:name w:val="references"/>
    <w:link w:val="references1"/>
    <w:rsid w:val="008100A6"/>
    <w:pPr>
      <w:numPr>
        <w:numId w:val="8"/>
      </w:numPr>
      <w:jc w:val="both"/>
    </w:pPr>
    <w:rPr>
      <w:sz w:val="18"/>
      <w:szCs w:val="18"/>
      <w:lang w:val="en-US" w:eastAsia="en-US"/>
    </w:rPr>
  </w:style>
  <w:style w:type="paragraph" w:customStyle="1" w:styleId="sponsors">
    <w:name w:val="sponsors"/>
    <w:pPr>
      <w:framePr w:wrap="auto" w:hAnchor="text" w:x="615" w:y="2239"/>
      <w:pBdr>
        <w:top w:val="single" w:sz="4" w:space="2" w:color="auto"/>
      </w:pBdr>
      <w:ind w:firstLine="288"/>
    </w:pPr>
    <w:rPr>
      <w:sz w:val="16"/>
      <w:lang w:val="en-US" w:eastAsia="en-US"/>
    </w:rPr>
  </w:style>
  <w:style w:type="paragraph" w:customStyle="1" w:styleId="tablecolhead">
    <w:name w:val="table col head"/>
    <w:basedOn w:val="a"/>
    <w:rPr>
      <w:b/>
      <w:sz w:val="16"/>
    </w:rPr>
  </w:style>
  <w:style w:type="paragraph" w:customStyle="1" w:styleId="tablecolsubhead">
    <w:name w:val="table col subhead"/>
    <w:basedOn w:val="tablecolhead"/>
    <w:rPr>
      <w:i/>
      <w:sz w:val="15"/>
    </w:rPr>
  </w:style>
  <w:style w:type="paragraph" w:customStyle="1" w:styleId="tablecopy">
    <w:name w:val="table copy"/>
    <w:pPr>
      <w:jc w:val="both"/>
    </w:pPr>
    <w:rPr>
      <w:sz w:val="16"/>
      <w:lang w:val="en-US" w:eastAsia="en-US"/>
    </w:rPr>
  </w:style>
  <w:style w:type="paragraph" w:customStyle="1" w:styleId="tablefootnote">
    <w:name w:val="table footnote"/>
    <w:pPr>
      <w:spacing w:before="60" w:after="30"/>
      <w:jc w:val="right"/>
    </w:pPr>
    <w:rPr>
      <w:sz w:val="12"/>
      <w:lang w:val="en-US" w:eastAsia="en-US"/>
    </w:rPr>
  </w:style>
  <w:style w:type="paragraph" w:customStyle="1" w:styleId="tablehead">
    <w:name w:val="table head"/>
    <w:pPr>
      <w:numPr>
        <w:numId w:val="9"/>
      </w:numPr>
      <w:spacing w:before="240" w:after="120" w:line="216" w:lineRule="auto"/>
      <w:jc w:val="center"/>
    </w:pPr>
    <w:rPr>
      <w:smallCaps/>
      <w:sz w:val="16"/>
      <w:lang w:val="en-US" w:eastAsia="en-US"/>
    </w:rPr>
  </w:style>
  <w:style w:type="paragraph" w:styleId="a4">
    <w:name w:val="footnote text"/>
    <w:basedOn w:val="a"/>
    <w:semiHidden/>
  </w:style>
  <w:style w:type="character" w:styleId="a5">
    <w:name w:val="footnote reference"/>
    <w:semiHidden/>
    <w:rPr>
      <w:vertAlign w:val="superscript"/>
    </w:rPr>
  </w:style>
  <w:style w:type="character" w:styleId="a6">
    <w:name w:val="Hyperlink"/>
    <w:rsid w:val="00CD068A"/>
    <w:rPr>
      <w:color w:val="0000FF"/>
      <w:u w:val="single"/>
    </w:rPr>
  </w:style>
  <w:style w:type="paragraph" w:customStyle="1" w:styleId="StyleHeading1AsianMSMincho">
    <w:name w:val="Style Heading 1 + (Asian) MS Mincho"/>
    <w:basedOn w:val="1"/>
    <w:rsid w:val="005A0742"/>
    <w:pPr>
      <w:spacing w:before="270" w:after="90"/>
      <w:ind w:firstLine="0"/>
    </w:pPr>
    <w:rPr>
      <w:rFonts w:eastAsia="MS Mincho"/>
    </w:rPr>
  </w:style>
  <w:style w:type="paragraph" w:customStyle="1" w:styleId="StyleAuthorAsianMSMincho">
    <w:name w:val="Style Author + (Asian) MS Mincho"/>
    <w:basedOn w:val="Author"/>
    <w:rsid w:val="00A80E9F"/>
    <w:pPr>
      <w:spacing w:before="0" w:after="0"/>
    </w:pPr>
    <w:rPr>
      <w:rFonts w:eastAsia="MS Mincho"/>
    </w:rPr>
  </w:style>
  <w:style w:type="paragraph" w:customStyle="1" w:styleId="StyleAbstractAsianMSMinchoItalic">
    <w:name w:val="Style Abstract + (Asian) MS Mincho Italic"/>
    <w:basedOn w:val="Abstract"/>
    <w:link w:val="StyleAbstractAsianMSMinchoItalicChar"/>
    <w:rsid w:val="00D447D4"/>
    <w:rPr>
      <w:rFonts w:eastAsia="MS Mincho"/>
      <w:bCs/>
      <w:i/>
      <w:iCs/>
    </w:rPr>
  </w:style>
  <w:style w:type="character" w:customStyle="1" w:styleId="AbstractChar">
    <w:name w:val="Abstract Char"/>
    <w:link w:val="Abstract"/>
    <w:rsid w:val="00D447D4"/>
    <w:rPr>
      <w:b/>
      <w:sz w:val="18"/>
      <w:lang w:val="en-US" w:eastAsia="en-US" w:bidi="ar-SA"/>
    </w:rPr>
  </w:style>
  <w:style w:type="character" w:customStyle="1" w:styleId="StyleAbstractAsianMSMinchoItalicChar">
    <w:name w:val="Style Abstract + (Asian) MS Mincho Italic Char"/>
    <w:link w:val="StyleAbstractAsianMSMinchoItalic"/>
    <w:rsid w:val="00D447D4"/>
    <w:rPr>
      <w:rFonts w:eastAsia="MS Mincho"/>
      <w:b/>
      <w:bCs/>
      <w:i/>
      <w:iCs/>
      <w:sz w:val="18"/>
      <w:lang w:val="en-US" w:eastAsia="en-US" w:bidi="ar-SA"/>
    </w:rPr>
  </w:style>
  <w:style w:type="paragraph" w:customStyle="1" w:styleId="Style1">
    <w:name w:val="Style1"/>
    <w:basedOn w:val="papertitle"/>
    <w:rsid w:val="00D447D4"/>
    <w:rPr>
      <w:rFonts w:eastAsia="MS Mincho"/>
    </w:rPr>
  </w:style>
  <w:style w:type="paragraph" w:customStyle="1" w:styleId="FigureCaption0">
    <w:name w:val="Figure Caption"/>
    <w:basedOn w:val="a"/>
    <w:rsid w:val="00D54EAB"/>
    <w:pPr>
      <w:autoSpaceDE w:val="0"/>
      <w:autoSpaceDN w:val="0"/>
      <w:jc w:val="both"/>
    </w:pPr>
    <w:rPr>
      <w:sz w:val="16"/>
      <w:szCs w:val="16"/>
    </w:rPr>
  </w:style>
  <w:style w:type="paragraph" w:customStyle="1" w:styleId="Biography">
    <w:name w:val="Biography"/>
    <w:basedOn w:val="a3"/>
    <w:rsid w:val="00B3177A"/>
    <w:rPr>
      <w:bCs/>
      <w:sz w:val="18"/>
      <w:szCs w:val="18"/>
    </w:rPr>
  </w:style>
  <w:style w:type="paragraph" w:customStyle="1" w:styleId="StyleHeading5AsianMSMincho">
    <w:name w:val="Style Heading 5 + (Asian) MS Mincho"/>
    <w:basedOn w:val="5"/>
    <w:link w:val="StyleHeading5AsianMSMinchoChar"/>
    <w:rsid w:val="00552470"/>
    <w:pPr>
      <w:spacing w:before="270" w:after="90"/>
    </w:pPr>
    <w:rPr>
      <w:rFonts w:eastAsia="MS Mincho"/>
    </w:rPr>
  </w:style>
  <w:style w:type="character" w:customStyle="1" w:styleId="5Char">
    <w:name w:val="标题 5 Char"/>
    <w:link w:val="5"/>
    <w:rsid w:val="00B232BB"/>
    <w:rPr>
      <w:smallCaps/>
      <w:noProof/>
      <w:lang w:val="en-US" w:eastAsia="en-US" w:bidi="ar-SA"/>
    </w:rPr>
  </w:style>
  <w:style w:type="character" w:customStyle="1" w:styleId="StyleHeading5AsianMSMinchoChar">
    <w:name w:val="Style Heading 5 + (Asian) MS Mincho Char"/>
    <w:link w:val="StyleHeading5AsianMSMincho"/>
    <w:rsid w:val="00552470"/>
    <w:rPr>
      <w:rFonts w:eastAsia="MS Mincho"/>
      <w:smallCaps/>
      <w:noProof/>
      <w:lang w:val="en-US" w:eastAsia="en-US" w:bidi="ar-SA"/>
    </w:rPr>
  </w:style>
  <w:style w:type="paragraph" w:customStyle="1" w:styleId="StyleHeading5AsianMSMincho1">
    <w:name w:val="Style Heading 5 + (Asian) MS Mincho1"/>
    <w:basedOn w:val="5"/>
    <w:link w:val="StyleHeading5AsianMSMincho1Char"/>
    <w:rsid w:val="00552470"/>
    <w:rPr>
      <w:rFonts w:eastAsia="MS Mincho"/>
    </w:rPr>
  </w:style>
  <w:style w:type="character" w:customStyle="1" w:styleId="StyleHeading5AsianMSMincho1Char">
    <w:name w:val="Style Heading 5 + (Asian) MS Mincho1 Char"/>
    <w:link w:val="StyleHeading5AsianMSMincho1"/>
    <w:rsid w:val="00552470"/>
    <w:rPr>
      <w:rFonts w:eastAsia="MS Mincho"/>
      <w:smallCaps/>
      <w:noProof/>
      <w:lang w:val="en-US" w:eastAsia="en-US" w:bidi="ar-SA"/>
    </w:rPr>
  </w:style>
  <w:style w:type="paragraph" w:customStyle="1" w:styleId="StylepapertitleAsianMSMincho">
    <w:name w:val="Style paper title + (Asian) MS Mincho"/>
    <w:basedOn w:val="papertitle"/>
    <w:rsid w:val="00DC5BA1"/>
    <w:pPr>
      <w:spacing w:before="120" w:after="120"/>
    </w:pPr>
    <w:rPr>
      <w:rFonts w:eastAsia="MS Mincho"/>
    </w:rPr>
  </w:style>
  <w:style w:type="paragraph" w:customStyle="1" w:styleId="PARAGRAPHnoindent">
    <w:name w:val="PARAGRAPH (no indent)"/>
    <w:basedOn w:val="a"/>
    <w:next w:val="a"/>
    <w:rsid w:val="00816E58"/>
    <w:pPr>
      <w:widowControl w:val="0"/>
      <w:spacing w:line="230" w:lineRule="exact"/>
      <w:jc w:val="both"/>
    </w:pPr>
    <w:rPr>
      <w:rFonts w:ascii="Palatino" w:hAnsi="Palatino"/>
      <w:kern w:val="16"/>
      <w:sz w:val="19"/>
    </w:rPr>
  </w:style>
  <w:style w:type="character" w:customStyle="1" w:styleId="text">
    <w:name w:val="text"/>
    <w:basedOn w:val="a0"/>
    <w:rsid w:val="00120FCD"/>
  </w:style>
  <w:style w:type="paragraph" w:styleId="a7">
    <w:name w:val="header"/>
    <w:basedOn w:val="a"/>
    <w:link w:val="Char0"/>
    <w:uiPriority w:val="99"/>
    <w:unhideWhenUsed/>
    <w:rsid w:val="008748E1"/>
    <w:pPr>
      <w:pBdr>
        <w:bottom w:val="single" w:sz="6" w:space="1" w:color="auto"/>
      </w:pBdr>
      <w:tabs>
        <w:tab w:val="center" w:pos="4153"/>
        <w:tab w:val="right" w:pos="8306"/>
      </w:tabs>
      <w:snapToGrid w:val="0"/>
    </w:pPr>
    <w:rPr>
      <w:sz w:val="18"/>
      <w:szCs w:val="18"/>
      <w:lang w:val="x-none"/>
    </w:rPr>
  </w:style>
  <w:style w:type="character" w:customStyle="1" w:styleId="Char0">
    <w:name w:val="页眉 Char"/>
    <w:link w:val="a7"/>
    <w:uiPriority w:val="99"/>
    <w:rsid w:val="008748E1"/>
    <w:rPr>
      <w:sz w:val="18"/>
      <w:szCs w:val="18"/>
      <w:lang w:eastAsia="en-US"/>
    </w:rPr>
  </w:style>
  <w:style w:type="paragraph" w:styleId="a8">
    <w:name w:val="footer"/>
    <w:basedOn w:val="a"/>
    <w:link w:val="Char1"/>
    <w:uiPriority w:val="99"/>
    <w:unhideWhenUsed/>
    <w:rsid w:val="008748E1"/>
    <w:pPr>
      <w:tabs>
        <w:tab w:val="center" w:pos="4153"/>
        <w:tab w:val="right" w:pos="8306"/>
      </w:tabs>
      <w:snapToGrid w:val="0"/>
      <w:jc w:val="left"/>
    </w:pPr>
    <w:rPr>
      <w:sz w:val="18"/>
      <w:szCs w:val="18"/>
      <w:lang w:val="x-none"/>
    </w:rPr>
  </w:style>
  <w:style w:type="character" w:customStyle="1" w:styleId="Char1">
    <w:name w:val="页脚 Char"/>
    <w:link w:val="a8"/>
    <w:uiPriority w:val="99"/>
    <w:rsid w:val="008748E1"/>
    <w:rPr>
      <w:sz w:val="18"/>
      <w:szCs w:val="18"/>
      <w:lang w:eastAsia="en-US"/>
    </w:rPr>
  </w:style>
  <w:style w:type="paragraph" w:styleId="a9">
    <w:name w:val="List Paragraph"/>
    <w:basedOn w:val="a"/>
    <w:uiPriority w:val="34"/>
    <w:qFormat/>
    <w:rsid w:val="000B09E5"/>
    <w:pPr>
      <w:ind w:firstLineChars="200" w:firstLine="420"/>
    </w:pPr>
  </w:style>
  <w:style w:type="paragraph" w:styleId="aa">
    <w:name w:val="Balloon Text"/>
    <w:basedOn w:val="a"/>
    <w:link w:val="Char2"/>
    <w:uiPriority w:val="99"/>
    <w:semiHidden/>
    <w:unhideWhenUsed/>
    <w:rsid w:val="002D63C8"/>
    <w:rPr>
      <w:sz w:val="18"/>
      <w:szCs w:val="18"/>
    </w:rPr>
  </w:style>
  <w:style w:type="character" w:customStyle="1" w:styleId="Char2">
    <w:name w:val="批注框文本 Char"/>
    <w:link w:val="aa"/>
    <w:uiPriority w:val="99"/>
    <w:semiHidden/>
    <w:rsid w:val="002D63C8"/>
    <w:rPr>
      <w:sz w:val="18"/>
      <w:szCs w:val="18"/>
      <w:lang w:eastAsia="en-US"/>
    </w:rPr>
  </w:style>
  <w:style w:type="character" w:customStyle="1" w:styleId="Char">
    <w:name w:val="正文文本 Char"/>
    <w:link w:val="a3"/>
    <w:rsid w:val="00483450"/>
    <w:rPr>
      <w:lang w:eastAsia="en-US"/>
    </w:rPr>
  </w:style>
  <w:style w:type="table" w:styleId="ab">
    <w:name w:val="Table Grid"/>
    <w:basedOn w:val="a1"/>
    <w:uiPriority w:val="59"/>
    <w:rsid w:val="00260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2"/>
    <w:uiPriority w:val="99"/>
    <w:rsid w:val="00C9271A"/>
    <w:rPr>
      <w:i/>
      <w:noProof/>
    </w:rPr>
  </w:style>
  <w:style w:type="character" w:styleId="ac">
    <w:name w:val="Emphasis"/>
    <w:uiPriority w:val="20"/>
    <w:qFormat/>
    <w:rsid w:val="00845F04"/>
    <w:rPr>
      <w:i/>
      <w:iCs/>
    </w:rPr>
  </w:style>
  <w:style w:type="character" w:customStyle="1" w:styleId="references1">
    <w:name w:val="references Знак"/>
    <w:link w:val="references"/>
    <w:uiPriority w:val="99"/>
    <w:rsid w:val="00845F04"/>
    <w:rPr>
      <w:sz w:val="18"/>
      <w:szCs w:val="18"/>
      <w:lang w:val="en-US" w:eastAsia="en-US"/>
    </w:rPr>
  </w:style>
  <w:style w:type="paragraph" w:styleId="ad">
    <w:name w:val="Normal (Web)"/>
    <w:basedOn w:val="a"/>
    <w:uiPriority w:val="99"/>
    <w:semiHidden/>
    <w:unhideWhenUsed/>
    <w:rsid w:val="00345C2F"/>
    <w:pPr>
      <w:spacing w:before="100" w:beforeAutospacing="1" w:after="100" w:afterAutospacing="1"/>
      <w:jc w:val="left"/>
    </w:pPr>
    <w:rPr>
      <w:rFonts w:eastAsia="Times New Roman"/>
      <w:sz w:val="24"/>
      <w:szCs w:val="24"/>
      <w:lang w:val="uk-UA" w:eastAsia="uk-UA"/>
    </w:rPr>
  </w:style>
  <w:style w:type="character" w:styleId="ae">
    <w:name w:val="Strong"/>
    <w:uiPriority w:val="22"/>
    <w:qFormat/>
    <w:rsid w:val="00345C2F"/>
    <w:rPr>
      <w:b/>
      <w:bCs/>
    </w:rPr>
  </w:style>
  <w:style w:type="character" w:customStyle="1" w:styleId="description">
    <w:name w:val="description"/>
    <w:rsid w:val="00AF43A7"/>
  </w:style>
  <w:style w:type="paragraph" w:customStyle="1" w:styleId="References0">
    <w:name w:val="References"/>
    <w:basedOn w:val="a"/>
    <w:rsid w:val="008A4B01"/>
    <w:pPr>
      <w:numPr>
        <w:numId w:val="39"/>
      </w:numPr>
      <w:spacing w:after="80"/>
      <w:jc w:val="left"/>
    </w:pPr>
    <w:rPr>
      <w:rFonts w:eastAsia="Times New Roman"/>
      <w:sz w:val="18"/>
    </w:rPr>
  </w:style>
  <w:style w:type="character" w:customStyle="1" w:styleId="hps">
    <w:name w:val="hps"/>
    <w:basedOn w:val="a0"/>
    <w:rsid w:val="007428CC"/>
  </w:style>
  <w:style w:type="character" w:customStyle="1" w:styleId="4Char">
    <w:name w:val="标题 4 Char"/>
    <w:basedOn w:val="a0"/>
    <w:link w:val="4"/>
    <w:rsid w:val="00F40D79"/>
    <w:rPr>
      <w:i/>
      <w:noProof/>
      <w:lang w:val="en-US" w:eastAsia="en-US"/>
    </w:rPr>
  </w:style>
  <w:style w:type="character" w:customStyle="1" w:styleId="tlid-translation">
    <w:name w:val="tlid-translation"/>
    <w:rsid w:val="00AA7C67"/>
  </w:style>
  <w:style w:type="paragraph" w:customStyle="1" w:styleId="Els-1storder-head">
    <w:name w:val="Els-1storder-head"/>
    <w:next w:val="a"/>
    <w:rsid w:val="00AA7C67"/>
    <w:pPr>
      <w:keepNext/>
      <w:numPr>
        <w:numId w:val="40"/>
      </w:numPr>
      <w:suppressAutoHyphens/>
      <w:spacing w:before="240" w:after="240" w:line="240" w:lineRule="exact"/>
    </w:pPr>
    <w:rPr>
      <w:b/>
      <w:lang w:val="en-US" w:eastAsia="en-US"/>
    </w:rPr>
  </w:style>
  <w:style w:type="paragraph" w:customStyle="1" w:styleId="Els-2ndorder-head">
    <w:name w:val="Els-2ndorder-head"/>
    <w:next w:val="a"/>
    <w:rsid w:val="00AA7C67"/>
    <w:pPr>
      <w:keepNext/>
      <w:numPr>
        <w:ilvl w:val="1"/>
        <w:numId w:val="40"/>
      </w:numPr>
      <w:suppressAutoHyphens/>
      <w:spacing w:before="240" w:after="240" w:line="240" w:lineRule="exact"/>
    </w:pPr>
    <w:rPr>
      <w:i/>
      <w:lang w:val="en-US" w:eastAsia="en-US"/>
    </w:rPr>
  </w:style>
  <w:style w:type="paragraph" w:customStyle="1" w:styleId="Els-3rdorder-head">
    <w:name w:val="Els-3rdorder-head"/>
    <w:next w:val="a"/>
    <w:rsid w:val="00AA7C67"/>
    <w:pPr>
      <w:keepNext/>
      <w:numPr>
        <w:ilvl w:val="2"/>
        <w:numId w:val="40"/>
      </w:numPr>
      <w:suppressAutoHyphens/>
      <w:spacing w:before="240" w:line="240" w:lineRule="exact"/>
    </w:pPr>
    <w:rPr>
      <w:i/>
      <w:lang w:val="en-US" w:eastAsia="en-US"/>
    </w:rPr>
  </w:style>
  <w:style w:type="paragraph" w:customStyle="1" w:styleId="Els-4thorder-head">
    <w:name w:val="Els-4thorder-head"/>
    <w:next w:val="a"/>
    <w:rsid w:val="00AA7C67"/>
    <w:pPr>
      <w:keepNext/>
      <w:numPr>
        <w:ilvl w:val="3"/>
        <w:numId w:val="40"/>
      </w:numPr>
      <w:suppressAutoHyphens/>
      <w:spacing w:before="240" w:line="240" w:lineRule="exact"/>
    </w:pPr>
    <w:rPr>
      <w:i/>
      <w:lang w:val="en-US" w:eastAsia="en-US"/>
    </w:rPr>
  </w:style>
  <w:style w:type="paragraph" w:customStyle="1" w:styleId="Els-body-text">
    <w:name w:val="Els-body-text"/>
    <w:rsid w:val="00AA7C67"/>
    <w:pPr>
      <w:spacing w:line="240" w:lineRule="exact"/>
      <w:ind w:firstLine="238"/>
      <w:jc w:val="both"/>
    </w:pPr>
    <w:rPr>
      <w:lang w:val="en-US" w:eastAsia="en-US"/>
    </w:rPr>
  </w:style>
  <w:style w:type="paragraph" w:customStyle="1" w:styleId="Els-caption">
    <w:name w:val="Els-caption"/>
    <w:rsid w:val="00E33DA3"/>
    <w:pPr>
      <w:keepLines/>
      <w:spacing w:before="200" w:after="240" w:line="200" w:lineRule="exact"/>
    </w:pPr>
    <w:rPr>
      <w:sz w:val="16"/>
      <w:lang w:val="en-US" w:eastAsia="en-US"/>
    </w:rPr>
  </w:style>
  <w:style w:type="paragraph" w:customStyle="1" w:styleId="Els-table-text">
    <w:name w:val="Els-table-text"/>
    <w:rsid w:val="00E33DA3"/>
    <w:pPr>
      <w:spacing w:after="80" w:line="200" w:lineRule="exact"/>
    </w:pPr>
    <w:rPr>
      <w:sz w:val="16"/>
      <w:lang w:val="en-US" w:eastAsia="en-US"/>
    </w:rPr>
  </w:style>
  <w:style w:type="paragraph" w:customStyle="1" w:styleId="Els-equation">
    <w:name w:val="Els-equation"/>
    <w:next w:val="a"/>
    <w:rsid w:val="00000BB8"/>
    <w:pPr>
      <w:widowControl w:val="0"/>
      <w:tabs>
        <w:tab w:val="right" w:pos="4320"/>
        <w:tab w:val="right" w:pos="9120"/>
      </w:tabs>
      <w:spacing w:before="240" w:after="240"/>
      <w:ind w:left="482"/>
    </w:pPr>
    <w:rPr>
      <w:i/>
      <w:noProof/>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center"/>
    </w:pPr>
    <w:rPr>
      <w:lang w:val="en-US" w:eastAsia="en-US"/>
    </w:rPr>
  </w:style>
  <w:style w:type="paragraph" w:styleId="1">
    <w:name w:val="heading 1"/>
    <w:basedOn w:val="a"/>
    <w:next w:val="a"/>
    <w:qFormat/>
    <w:pPr>
      <w:keepNext/>
      <w:keepLines/>
      <w:numPr>
        <w:numId w:val="4"/>
      </w:numPr>
      <w:tabs>
        <w:tab w:val="left" w:pos="216"/>
      </w:tabs>
      <w:spacing w:before="160" w:after="80"/>
      <w:outlineLvl w:val="0"/>
    </w:pPr>
    <w:rPr>
      <w:smallCaps/>
      <w:noProof/>
    </w:rPr>
  </w:style>
  <w:style w:type="paragraph" w:styleId="2">
    <w:name w:val="heading 2"/>
    <w:basedOn w:val="a"/>
    <w:next w:val="a"/>
    <w:link w:val="2Char"/>
    <w:qFormat/>
    <w:rsid w:val="00B232BB"/>
    <w:pPr>
      <w:keepNext/>
      <w:keepLines/>
      <w:spacing w:before="120" w:after="60"/>
      <w:jc w:val="left"/>
      <w:outlineLvl w:val="1"/>
    </w:pPr>
    <w:rPr>
      <w:i/>
      <w:noProof/>
    </w:rPr>
  </w:style>
  <w:style w:type="paragraph" w:styleId="3">
    <w:name w:val="heading 3"/>
    <w:basedOn w:val="a"/>
    <w:next w:val="a"/>
    <w:qFormat/>
    <w:pPr>
      <w:numPr>
        <w:ilvl w:val="2"/>
        <w:numId w:val="6"/>
      </w:numPr>
      <w:spacing w:line="240" w:lineRule="exact"/>
      <w:jc w:val="both"/>
      <w:outlineLvl w:val="2"/>
    </w:pPr>
    <w:rPr>
      <w:i/>
      <w:noProof/>
    </w:rPr>
  </w:style>
  <w:style w:type="paragraph" w:styleId="4">
    <w:name w:val="heading 4"/>
    <w:basedOn w:val="a"/>
    <w:next w:val="a"/>
    <w:link w:val="4Char"/>
    <w:qFormat/>
    <w:pPr>
      <w:numPr>
        <w:ilvl w:val="3"/>
        <w:numId w:val="7"/>
      </w:numPr>
      <w:spacing w:before="40" w:after="40"/>
      <w:jc w:val="both"/>
      <w:outlineLvl w:val="3"/>
    </w:pPr>
    <w:rPr>
      <w:i/>
      <w:noProof/>
    </w:rPr>
  </w:style>
  <w:style w:type="paragraph" w:styleId="5">
    <w:name w:val="heading 5"/>
    <w:basedOn w:val="a"/>
    <w:next w:val="a"/>
    <w:link w:val="5Char"/>
    <w:qFormat/>
    <w:rsid w:val="00B232BB"/>
    <w:pPr>
      <w:tabs>
        <w:tab w:val="left" w:pos="360"/>
      </w:tabs>
      <w:spacing w:before="240" w:after="12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link w:val="AbstractChar"/>
    <w:rsid w:val="00D447D4"/>
    <w:pPr>
      <w:jc w:val="both"/>
    </w:pPr>
    <w:rPr>
      <w:b/>
      <w:sz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sz w:val="22"/>
      <w:lang w:val="en-US" w:eastAsia="en-US"/>
    </w:rPr>
  </w:style>
  <w:style w:type="paragraph" w:styleId="a3">
    <w:name w:val="Body Text"/>
    <w:basedOn w:val="a"/>
    <w:link w:val="Char"/>
    <w:rsid w:val="00055BBC"/>
    <w:pPr>
      <w:ind w:firstLine="210"/>
      <w:jc w:val="both"/>
    </w:pPr>
  </w:style>
  <w:style w:type="paragraph" w:customStyle="1" w:styleId="bulletlist">
    <w:name w:val="bullet list"/>
    <w:basedOn w:val="a3"/>
    <w:pPr>
      <w:numPr>
        <w:numId w:val="1"/>
      </w:numPr>
    </w:pPr>
  </w:style>
  <w:style w:type="paragraph" w:customStyle="1" w:styleId="equation">
    <w:name w:val="equation"/>
    <w:basedOn w:val="a"/>
    <w:rsid w:val="00C129FD"/>
    <w:pPr>
      <w:tabs>
        <w:tab w:val="center" w:pos="2520"/>
        <w:tab w:val="right" w:pos="5040"/>
      </w:tabs>
      <w:spacing w:before="120" w:after="120"/>
    </w:pPr>
  </w:style>
  <w:style w:type="paragraph" w:customStyle="1" w:styleId="figurecaption">
    <w:name w:val="figure caption"/>
    <w:rsid w:val="004F2779"/>
    <w:pPr>
      <w:numPr>
        <w:numId w:val="2"/>
      </w:numPr>
      <w:spacing w:before="90" w:after="210"/>
      <w:ind w:firstLine="210"/>
      <w:jc w:val="both"/>
    </w:pPr>
    <w:rPr>
      <w:sz w:val="16"/>
      <w:lang w:val="en-US" w:eastAsia="en-US"/>
    </w:rPr>
  </w:style>
  <w:style w:type="paragraph" w:customStyle="1" w:styleId="footnote">
    <w:name w:val="footnote"/>
    <w:rsid w:val="00697806"/>
    <w:pPr>
      <w:framePr w:hSpace="187" w:vSpace="187" w:wrap="notBeside" w:vAnchor="text" w:hAnchor="page" w:x="6121" w:y="577"/>
      <w:pBdr>
        <w:top w:val="single" w:sz="2" w:space="4" w:color="auto"/>
      </w:pBdr>
      <w:ind w:firstLine="210"/>
      <w:jc w:val="both"/>
    </w:pPr>
    <w:rPr>
      <w:sz w:val="16"/>
      <w:szCs w:val="16"/>
      <w:lang w:val="en-US" w:eastAsia="en-US"/>
    </w:rPr>
  </w:style>
  <w:style w:type="paragraph" w:customStyle="1" w:styleId="keywords">
    <w:name w:val="key words"/>
    <w:pPr>
      <w:spacing w:after="120"/>
      <w:ind w:firstLine="288"/>
      <w:jc w:val="both"/>
    </w:pPr>
    <w:rPr>
      <w:b/>
      <w:i/>
      <w:sz w:val="18"/>
      <w:lang w:val="en-US" w:eastAsia="en-US"/>
    </w:rPr>
  </w:style>
  <w:style w:type="paragraph" w:customStyle="1" w:styleId="papersubtitle">
    <w:name w:val="paper subtitle"/>
    <w:pPr>
      <w:spacing w:after="120"/>
      <w:jc w:val="center"/>
    </w:pPr>
    <w:rPr>
      <w:sz w:val="28"/>
      <w:lang w:val="en-US" w:eastAsia="en-US"/>
    </w:rPr>
  </w:style>
  <w:style w:type="paragraph" w:customStyle="1" w:styleId="papertitle">
    <w:name w:val="paper title"/>
    <w:rsid w:val="00D447D4"/>
    <w:pPr>
      <w:jc w:val="center"/>
    </w:pPr>
    <w:rPr>
      <w:sz w:val="48"/>
      <w:lang w:val="en-US" w:eastAsia="en-US"/>
    </w:rPr>
  </w:style>
  <w:style w:type="paragraph" w:customStyle="1" w:styleId="references">
    <w:name w:val="references"/>
    <w:link w:val="references1"/>
    <w:rsid w:val="008100A6"/>
    <w:pPr>
      <w:numPr>
        <w:numId w:val="8"/>
      </w:numPr>
      <w:jc w:val="both"/>
    </w:pPr>
    <w:rPr>
      <w:sz w:val="18"/>
      <w:szCs w:val="18"/>
      <w:lang w:val="en-US" w:eastAsia="en-US"/>
    </w:rPr>
  </w:style>
  <w:style w:type="paragraph" w:customStyle="1" w:styleId="sponsors">
    <w:name w:val="sponsors"/>
    <w:pPr>
      <w:framePr w:wrap="auto" w:hAnchor="text" w:x="615" w:y="2239"/>
      <w:pBdr>
        <w:top w:val="single" w:sz="4" w:space="2" w:color="auto"/>
      </w:pBdr>
      <w:ind w:firstLine="288"/>
    </w:pPr>
    <w:rPr>
      <w:sz w:val="16"/>
      <w:lang w:val="en-US" w:eastAsia="en-US"/>
    </w:rPr>
  </w:style>
  <w:style w:type="paragraph" w:customStyle="1" w:styleId="tablecolhead">
    <w:name w:val="table col head"/>
    <w:basedOn w:val="a"/>
    <w:rPr>
      <w:b/>
      <w:sz w:val="16"/>
    </w:rPr>
  </w:style>
  <w:style w:type="paragraph" w:customStyle="1" w:styleId="tablecolsubhead">
    <w:name w:val="table col subhead"/>
    <w:basedOn w:val="tablecolhead"/>
    <w:rPr>
      <w:i/>
      <w:sz w:val="15"/>
    </w:rPr>
  </w:style>
  <w:style w:type="paragraph" w:customStyle="1" w:styleId="tablecopy">
    <w:name w:val="table copy"/>
    <w:pPr>
      <w:jc w:val="both"/>
    </w:pPr>
    <w:rPr>
      <w:sz w:val="16"/>
      <w:lang w:val="en-US" w:eastAsia="en-US"/>
    </w:rPr>
  </w:style>
  <w:style w:type="paragraph" w:customStyle="1" w:styleId="tablefootnote">
    <w:name w:val="table footnote"/>
    <w:pPr>
      <w:spacing w:before="60" w:after="30"/>
      <w:jc w:val="right"/>
    </w:pPr>
    <w:rPr>
      <w:sz w:val="12"/>
      <w:lang w:val="en-US" w:eastAsia="en-US"/>
    </w:rPr>
  </w:style>
  <w:style w:type="paragraph" w:customStyle="1" w:styleId="tablehead">
    <w:name w:val="table head"/>
    <w:pPr>
      <w:numPr>
        <w:numId w:val="9"/>
      </w:numPr>
      <w:spacing w:before="240" w:after="120" w:line="216" w:lineRule="auto"/>
      <w:jc w:val="center"/>
    </w:pPr>
    <w:rPr>
      <w:smallCaps/>
      <w:sz w:val="16"/>
      <w:lang w:val="en-US" w:eastAsia="en-US"/>
    </w:rPr>
  </w:style>
  <w:style w:type="paragraph" w:styleId="a4">
    <w:name w:val="footnote text"/>
    <w:basedOn w:val="a"/>
    <w:semiHidden/>
  </w:style>
  <w:style w:type="character" w:styleId="a5">
    <w:name w:val="footnote reference"/>
    <w:semiHidden/>
    <w:rPr>
      <w:vertAlign w:val="superscript"/>
    </w:rPr>
  </w:style>
  <w:style w:type="character" w:styleId="a6">
    <w:name w:val="Hyperlink"/>
    <w:rsid w:val="00CD068A"/>
    <w:rPr>
      <w:color w:val="0000FF"/>
      <w:u w:val="single"/>
    </w:rPr>
  </w:style>
  <w:style w:type="paragraph" w:customStyle="1" w:styleId="StyleHeading1AsianMSMincho">
    <w:name w:val="Style Heading 1 + (Asian) MS Mincho"/>
    <w:basedOn w:val="1"/>
    <w:rsid w:val="005A0742"/>
    <w:pPr>
      <w:spacing w:before="270" w:after="90"/>
      <w:ind w:firstLine="0"/>
    </w:pPr>
    <w:rPr>
      <w:rFonts w:eastAsia="MS Mincho"/>
    </w:rPr>
  </w:style>
  <w:style w:type="paragraph" w:customStyle="1" w:styleId="StyleAuthorAsianMSMincho">
    <w:name w:val="Style Author + (Asian) MS Mincho"/>
    <w:basedOn w:val="Author"/>
    <w:rsid w:val="00A80E9F"/>
    <w:pPr>
      <w:spacing w:before="0" w:after="0"/>
    </w:pPr>
    <w:rPr>
      <w:rFonts w:eastAsia="MS Mincho"/>
    </w:rPr>
  </w:style>
  <w:style w:type="paragraph" w:customStyle="1" w:styleId="StyleAbstractAsianMSMinchoItalic">
    <w:name w:val="Style Abstract + (Asian) MS Mincho Italic"/>
    <w:basedOn w:val="Abstract"/>
    <w:link w:val="StyleAbstractAsianMSMinchoItalicChar"/>
    <w:rsid w:val="00D447D4"/>
    <w:rPr>
      <w:rFonts w:eastAsia="MS Mincho"/>
      <w:bCs/>
      <w:i/>
      <w:iCs/>
    </w:rPr>
  </w:style>
  <w:style w:type="character" w:customStyle="1" w:styleId="AbstractChar">
    <w:name w:val="Abstract Char"/>
    <w:link w:val="Abstract"/>
    <w:rsid w:val="00D447D4"/>
    <w:rPr>
      <w:b/>
      <w:sz w:val="18"/>
      <w:lang w:val="en-US" w:eastAsia="en-US" w:bidi="ar-SA"/>
    </w:rPr>
  </w:style>
  <w:style w:type="character" w:customStyle="1" w:styleId="StyleAbstractAsianMSMinchoItalicChar">
    <w:name w:val="Style Abstract + (Asian) MS Mincho Italic Char"/>
    <w:link w:val="StyleAbstractAsianMSMinchoItalic"/>
    <w:rsid w:val="00D447D4"/>
    <w:rPr>
      <w:rFonts w:eastAsia="MS Mincho"/>
      <w:b/>
      <w:bCs/>
      <w:i/>
      <w:iCs/>
      <w:sz w:val="18"/>
      <w:lang w:val="en-US" w:eastAsia="en-US" w:bidi="ar-SA"/>
    </w:rPr>
  </w:style>
  <w:style w:type="paragraph" w:customStyle="1" w:styleId="Style1">
    <w:name w:val="Style1"/>
    <w:basedOn w:val="papertitle"/>
    <w:rsid w:val="00D447D4"/>
    <w:rPr>
      <w:rFonts w:eastAsia="MS Mincho"/>
    </w:rPr>
  </w:style>
  <w:style w:type="paragraph" w:customStyle="1" w:styleId="FigureCaption0">
    <w:name w:val="Figure Caption"/>
    <w:basedOn w:val="a"/>
    <w:rsid w:val="00D54EAB"/>
    <w:pPr>
      <w:autoSpaceDE w:val="0"/>
      <w:autoSpaceDN w:val="0"/>
      <w:jc w:val="both"/>
    </w:pPr>
    <w:rPr>
      <w:sz w:val="16"/>
      <w:szCs w:val="16"/>
    </w:rPr>
  </w:style>
  <w:style w:type="paragraph" w:customStyle="1" w:styleId="Biography">
    <w:name w:val="Biography"/>
    <w:basedOn w:val="a3"/>
    <w:rsid w:val="00B3177A"/>
    <w:rPr>
      <w:bCs/>
      <w:sz w:val="18"/>
      <w:szCs w:val="18"/>
    </w:rPr>
  </w:style>
  <w:style w:type="paragraph" w:customStyle="1" w:styleId="StyleHeading5AsianMSMincho">
    <w:name w:val="Style Heading 5 + (Asian) MS Mincho"/>
    <w:basedOn w:val="5"/>
    <w:link w:val="StyleHeading5AsianMSMinchoChar"/>
    <w:rsid w:val="00552470"/>
    <w:pPr>
      <w:spacing w:before="270" w:after="90"/>
    </w:pPr>
    <w:rPr>
      <w:rFonts w:eastAsia="MS Mincho"/>
    </w:rPr>
  </w:style>
  <w:style w:type="character" w:customStyle="1" w:styleId="5Char">
    <w:name w:val="标题 5 Char"/>
    <w:link w:val="5"/>
    <w:rsid w:val="00B232BB"/>
    <w:rPr>
      <w:smallCaps/>
      <w:noProof/>
      <w:lang w:val="en-US" w:eastAsia="en-US" w:bidi="ar-SA"/>
    </w:rPr>
  </w:style>
  <w:style w:type="character" w:customStyle="1" w:styleId="StyleHeading5AsianMSMinchoChar">
    <w:name w:val="Style Heading 5 + (Asian) MS Mincho Char"/>
    <w:link w:val="StyleHeading5AsianMSMincho"/>
    <w:rsid w:val="00552470"/>
    <w:rPr>
      <w:rFonts w:eastAsia="MS Mincho"/>
      <w:smallCaps/>
      <w:noProof/>
      <w:lang w:val="en-US" w:eastAsia="en-US" w:bidi="ar-SA"/>
    </w:rPr>
  </w:style>
  <w:style w:type="paragraph" w:customStyle="1" w:styleId="StyleHeading5AsianMSMincho1">
    <w:name w:val="Style Heading 5 + (Asian) MS Mincho1"/>
    <w:basedOn w:val="5"/>
    <w:link w:val="StyleHeading5AsianMSMincho1Char"/>
    <w:rsid w:val="00552470"/>
    <w:rPr>
      <w:rFonts w:eastAsia="MS Mincho"/>
    </w:rPr>
  </w:style>
  <w:style w:type="character" w:customStyle="1" w:styleId="StyleHeading5AsianMSMincho1Char">
    <w:name w:val="Style Heading 5 + (Asian) MS Mincho1 Char"/>
    <w:link w:val="StyleHeading5AsianMSMincho1"/>
    <w:rsid w:val="00552470"/>
    <w:rPr>
      <w:rFonts w:eastAsia="MS Mincho"/>
      <w:smallCaps/>
      <w:noProof/>
      <w:lang w:val="en-US" w:eastAsia="en-US" w:bidi="ar-SA"/>
    </w:rPr>
  </w:style>
  <w:style w:type="paragraph" w:customStyle="1" w:styleId="StylepapertitleAsianMSMincho">
    <w:name w:val="Style paper title + (Asian) MS Mincho"/>
    <w:basedOn w:val="papertitle"/>
    <w:rsid w:val="00DC5BA1"/>
    <w:pPr>
      <w:spacing w:before="120" w:after="120"/>
    </w:pPr>
    <w:rPr>
      <w:rFonts w:eastAsia="MS Mincho"/>
    </w:rPr>
  </w:style>
  <w:style w:type="paragraph" w:customStyle="1" w:styleId="PARAGRAPHnoindent">
    <w:name w:val="PARAGRAPH (no indent)"/>
    <w:basedOn w:val="a"/>
    <w:next w:val="a"/>
    <w:rsid w:val="00816E58"/>
    <w:pPr>
      <w:widowControl w:val="0"/>
      <w:spacing w:line="230" w:lineRule="exact"/>
      <w:jc w:val="both"/>
    </w:pPr>
    <w:rPr>
      <w:rFonts w:ascii="Palatino" w:hAnsi="Palatino"/>
      <w:kern w:val="16"/>
      <w:sz w:val="19"/>
    </w:rPr>
  </w:style>
  <w:style w:type="character" w:customStyle="1" w:styleId="text">
    <w:name w:val="text"/>
    <w:basedOn w:val="a0"/>
    <w:rsid w:val="00120FCD"/>
  </w:style>
  <w:style w:type="paragraph" w:styleId="a7">
    <w:name w:val="header"/>
    <w:basedOn w:val="a"/>
    <w:link w:val="Char0"/>
    <w:uiPriority w:val="99"/>
    <w:unhideWhenUsed/>
    <w:rsid w:val="008748E1"/>
    <w:pPr>
      <w:pBdr>
        <w:bottom w:val="single" w:sz="6" w:space="1" w:color="auto"/>
      </w:pBdr>
      <w:tabs>
        <w:tab w:val="center" w:pos="4153"/>
        <w:tab w:val="right" w:pos="8306"/>
      </w:tabs>
      <w:snapToGrid w:val="0"/>
    </w:pPr>
    <w:rPr>
      <w:sz w:val="18"/>
      <w:szCs w:val="18"/>
      <w:lang w:val="x-none"/>
    </w:rPr>
  </w:style>
  <w:style w:type="character" w:customStyle="1" w:styleId="Char0">
    <w:name w:val="页眉 Char"/>
    <w:link w:val="a7"/>
    <w:uiPriority w:val="99"/>
    <w:rsid w:val="008748E1"/>
    <w:rPr>
      <w:sz w:val="18"/>
      <w:szCs w:val="18"/>
      <w:lang w:eastAsia="en-US"/>
    </w:rPr>
  </w:style>
  <w:style w:type="paragraph" w:styleId="a8">
    <w:name w:val="footer"/>
    <w:basedOn w:val="a"/>
    <w:link w:val="Char1"/>
    <w:uiPriority w:val="99"/>
    <w:unhideWhenUsed/>
    <w:rsid w:val="008748E1"/>
    <w:pPr>
      <w:tabs>
        <w:tab w:val="center" w:pos="4153"/>
        <w:tab w:val="right" w:pos="8306"/>
      </w:tabs>
      <w:snapToGrid w:val="0"/>
      <w:jc w:val="left"/>
    </w:pPr>
    <w:rPr>
      <w:sz w:val="18"/>
      <w:szCs w:val="18"/>
      <w:lang w:val="x-none"/>
    </w:rPr>
  </w:style>
  <w:style w:type="character" w:customStyle="1" w:styleId="Char1">
    <w:name w:val="页脚 Char"/>
    <w:link w:val="a8"/>
    <w:uiPriority w:val="99"/>
    <w:rsid w:val="008748E1"/>
    <w:rPr>
      <w:sz w:val="18"/>
      <w:szCs w:val="18"/>
      <w:lang w:eastAsia="en-US"/>
    </w:rPr>
  </w:style>
  <w:style w:type="paragraph" w:styleId="a9">
    <w:name w:val="List Paragraph"/>
    <w:basedOn w:val="a"/>
    <w:uiPriority w:val="34"/>
    <w:qFormat/>
    <w:rsid w:val="000B09E5"/>
    <w:pPr>
      <w:ind w:firstLineChars="200" w:firstLine="420"/>
    </w:pPr>
  </w:style>
  <w:style w:type="paragraph" w:styleId="aa">
    <w:name w:val="Balloon Text"/>
    <w:basedOn w:val="a"/>
    <w:link w:val="Char2"/>
    <w:uiPriority w:val="99"/>
    <w:semiHidden/>
    <w:unhideWhenUsed/>
    <w:rsid w:val="002D63C8"/>
    <w:rPr>
      <w:sz w:val="18"/>
      <w:szCs w:val="18"/>
    </w:rPr>
  </w:style>
  <w:style w:type="character" w:customStyle="1" w:styleId="Char2">
    <w:name w:val="批注框文本 Char"/>
    <w:link w:val="aa"/>
    <w:uiPriority w:val="99"/>
    <w:semiHidden/>
    <w:rsid w:val="002D63C8"/>
    <w:rPr>
      <w:sz w:val="18"/>
      <w:szCs w:val="18"/>
      <w:lang w:eastAsia="en-US"/>
    </w:rPr>
  </w:style>
  <w:style w:type="character" w:customStyle="1" w:styleId="Char">
    <w:name w:val="正文文本 Char"/>
    <w:link w:val="a3"/>
    <w:rsid w:val="00483450"/>
    <w:rPr>
      <w:lang w:eastAsia="en-US"/>
    </w:rPr>
  </w:style>
  <w:style w:type="table" w:styleId="ab">
    <w:name w:val="Table Grid"/>
    <w:basedOn w:val="a1"/>
    <w:uiPriority w:val="59"/>
    <w:rsid w:val="00260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2"/>
    <w:uiPriority w:val="99"/>
    <w:rsid w:val="00C9271A"/>
    <w:rPr>
      <w:i/>
      <w:noProof/>
    </w:rPr>
  </w:style>
  <w:style w:type="character" w:styleId="ac">
    <w:name w:val="Emphasis"/>
    <w:uiPriority w:val="20"/>
    <w:qFormat/>
    <w:rsid w:val="00845F04"/>
    <w:rPr>
      <w:i/>
      <w:iCs/>
    </w:rPr>
  </w:style>
  <w:style w:type="character" w:customStyle="1" w:styleId="references1">
    <w:name w:val="references Знак"/>
    <w:link w:val="references"/>
    <w:uiPriority w:val="99"/>
    <w:rsid w:val="00845F04"/>
    <w:rPr>
      <w:sz w:val="18"/>
      <w:szCs w:val="18"/>
      <w:lang w:val="en-US" w:eastAsia="en-US"/>
    </w:rPr>
  </w:style>
  <w:style w:type="paragraph" w:styleId="ad">
    <w:name w:val="Normal (Web)"/>
    <w:basedOn w:val="a"/>
    <w:uiPriority w:val="99"/>
    <w:semiHidden/>
    <w:unhideWhenUsed/>
    <w:rsid w:val="00345C2F"/>
    <w:pPr>
      <w:spacing w:before="100" w:beforeAutospacing="1" w:after="100" w:afterAutospacing="1"/>
      <w:jc w:val="left"/>
    </w:pPr>
    <w:rPr>
      <w:rFonts w:eastAsia="Times New Roman"/>
      <w:sz w:val="24"/>
      <w:szCs w:val="24"/>
      <w:lang w:val="uk-UA" w:eastAsia="uk-UA"/>
    </w:rPr>
  </w:style>
  <w:style w:type="character" w:styleId="ae">
    <w:name w:val="Strong"/>
    <w:uiPriority w:val="22"/>
    <w:qFormat/>
    <w:rsid w:val="00345C2F"/>
    <w:rPr>
      <w:b/>
      <w:bCs/>
    </w:rPr>
  </w:style>
  <w:style w:type="character" w:customStyle="1" w:styleId="description">
    <w:name w:val="description"/>
    <w:rsid w:val="00AF43A7"/>
  </w:style>
  <w:style w:type="paragraph" w:customStyle="1" w:styleId="References0">
    <w:name w:val="References"/>
    <w:basedOn w:val="a"/>
    <w:rsid w:val="008A4B01"/>
    <w:pPr>
      <w:numPr>
        <w:numId w:val="39"/>
      </w:numPr>
      <w:spacing w:after="80"/>
      <w:jc w:val="left"/>
    </w:pPr>
    <w:rPr>
      <w:rFonts w:eastAsia="Times New Roman"/>
      <w:sz w:val="18"/>
    </w:rPr>
  </w:style>
  <w:style w:type="character" w:customStyle="1" w:styleId="hps">
    <w:name w:val="hps"/>
    <w:basedOn w:val="a0"/>
    <w:rsid w:val="007428CC"/>
  </w:style>
  <w:style w:type="character" w:customStyle="1" w:styleId="4Char">
    <w:name w:val="标题 4 Char"/>
    <w:basedOn w:val="a0"/>
    <w:link w:val="4"/>
    <w:rsid w:val="00F40D79"/>
    <w:rPr>
      <w:i/>
      <w:noProof/>
      <w:lang w:val="en-US" w:eastAsia="en-US"/>
    </w:rPr>
  </w:style>
  <w:style w:type="character" w:customStyle="1" w:styleId="tlid-translation">
    <w:name w:val="tlid-translation"/>
    <w:rsid w:val="00AA7C67"/>
  </w:style>
  <w:style w:type="paragraph" w:customStyle="1" w:styleId="Els-1storder-head">
    <w:name w:val="Els-1storder-head"/>
    <w:next w:val="a"/>
    <w:rsid w:val="00AA7C67"/>
    <w:pPr>
      <w:keepNext/>
      <w:numPr>
        <w:numId w:val="40"/>
      </w:numPr>
      <w:suppressAutoHyphens/>
      <w:spacing w:before="240" w:after="240" w:line="240" w:lineRule="exact"/>
    </w:pPr>
    <w:rPr>
      <w:b/>
      <w:lang w:val="en-US" w:eastAsia="en-US"/>
    </w:rPr>
  </w:style>
  <w:style w:type="paragraph" w:customStyle="1" w:styleId="Els-2ndorder-head">
    <w:name w:val="Els-2ndorder-head"/>
    <w:next w:val="a"/>
    <w:rsid w:val="00AA7C67"/>
    <w:pPr>
      <w:keepNext/>
      <w:numPr>
        <w:ilvl w:val="1"/>
        <w:numId w:val="40"/>
      </w:numPr>
      <w:suppressAutoHyphens/>
      <w:spacing w:before="240" w:after="240" w:line="240" w:lineRule="exact"/>
    </w:pPr>
    <w:rPr>
      <w:i/>
      <w:lang w:val="en-US" w:eastAsia="en-US"/>
    </w:rPr>
  </w:style>
  <w:style w:type="paragraph" w:customStyle="1" w:styleId="Els-3rdorder-head">
    <w:name w:val="Els-3rdorder-head"/>
    <w:next w:val="a"/>
    <w:rsid w:val="00AA7C67"/>
    <w:pPr>
      <w:keepNext/>
      <w:numPr>
        <w:ilvl w:val="2"/>
        <w:numId w:val="40"/>
      </w:numPr>
      <w:suppressAutoHyphens/>
      <w:spacing w:before="240" w:line="240" w:lineRule="exact"/>
    </w:pPr>
    <w:rPr>
      <w:i/>
      <w:lang w:val="en-US" w:eastAsia="en-US"/>
    </w:rPr>
  </w:style>
  <w:style w:type="paragraph" w:customStyle="1" w:styleId="Els-4thorder-head">
    <w:name w:val="Els-4thorder-head"/>
    <w:next w:val="a"/>
    <w:rsid w:val="00AA7C67"/>
    <w:pPr>
      <w:keepNext/>
      <w:numPr>
        <w:ilvl w:val="3"/>
        <w:numId w:val="40"/>
      </w:numPr>
      <w:suppressAutoHyphens/>
      <w:spacing w:before="240" w:line="240" w:lineRule="exact"/>
    </w:pPr>
    <w:rPr>
      <w:i/>
      <w:lang w:val="en-US" w:eastAsia="en-US"/>
    </w:rPr>
  </w:style>
  <w:style w:type="paragraph" w:customStyle="1" w:styleId="Els-body-text">
    <w:name w:val="Els-body-text"/>
    <w:rsid w:val="00AA7C67"/>
    <w:pPr>
      <w:spacing w:line="240" w:lineRule="exact"/>
      <w:ind w:firstLine="238"/>
      <w:jc w:val="both"/>
    </w:pPr>
    <w:rPr>
      <w:lang w:val="en-US" w:eastAsia="en-US"/>
    </w:rPr>
  </w:style>
  <w:style w:type="paragraph" w:customStyle="1" w:styleId="Els-caption">
    <w:name w:val="Els-caption"/>
    <w:rsid w:val="00E33DA3"/>
    <w:pPr>
      <w:keepLines/>
      <w:spacing w:before="200" w:after="240" w:line="200" w:lineRule="exact"/>
    </w:pPr>
    <w:rPr>
      <w:sz w:val="16"/>
      <w:lang w:val="en-US" w:eastAsia="en-US"/>
    </w:rPr>
  </w:style>
  <w:style w:type="paragraph" w:customStyle="1" w:styleId="Els-table-text">
    <w:name w:val="Els-table-text"/>
    <w:rsid w:val="00E33DA3"/>
    <w:pPr>
      <w:spacing w:after="80" w:line="200" w:lineRule="exact"/>
    </w:pPr>
    <w:rPr>
      <w:sz w:val="16"/>
      <w:lang w:val="en-US" w:eastAsia="en-US"/>
    </w:rPr>
  </w:style>
  <w:style w:type="paragraph" w:customStyle="1" w:styleId="Els-equation">
    <w:name w:val="Els-equation"/>
    <w:next w:val="a"/>
    <w:rsid w:val="00000BB8"/>
    <w:pPr>
      <w:widowControl w:val="0"/>
      <w:tabs>
        <w:tab w:val="right" w:pos="4320"/>
        <w:tab w:val="right" w:pos="9120"/>
      </w:tabs>
      <w:spacing w:before="240" w:after="240"/>
      <w:ind w:left="482"/>
    </w:pPr>
    <w:rPr>
      <w:i/>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4078">
      <w:bodyDiv w:val="1"/>
      <w:marLeft w:val="0"/>
      <w:marRight w:val="0"/>
      <w:marTop w:val="0"/>
      <w:marBottom w:val="0"/>
      <w:divBdr>
        <w:top w:val="none" w:sz="0" w:space="0" w:color="auto"/>
        <w:left w:val="none" w:sz="0" w:space="0" w:color="auto"/>
        <w:bottom w:val="none" w:sz="0" w:space="0" w:color="auto"/>
        <w:right w:val="none" w:sz="0" w:space="0" w:color="auto"/>
      </w:divBdr>
    </w:div>
    <w:div w:id="83035785">
      <w:bodyDiv w:val="1"/>
      <w:marLeft w:val="0"/>
      <w:marRight w:val="0"/>
      <w:marTop w:val="0"/>
      <w:marBottom w:val="0"/>
      <w:divBdr>
        <w:top w:val="none" w:sz="0" w:space="0" w:color="auto"/>
        <w:left w:val="none" w:sz="0" w:space="0" w:color="auto"/>
        <w:bottom w:val="none" w:sz="0" w:space="0" w:color="auto"/>
        <w:right w:val="none" w:sz="0" w:space="0" w:color="auto"/>
      </w:divBdr>
    </w:div>
    <w:div w:id="85661386">
      <w:bodyDiv w:val="1"/>
      <w:marLeft w:val="0"/>
      <w:marRight w:val="0"/>
      <w:marTop w:val="0"/>
      <w:marBottom w:val="0"/>
      <w:divBdr>
        <w:top w:val="none" w:sz="0" w:space="0" w:color="auto"/>
        <w:left w:val="none" w:sz="0" w:space="0" w:color="auto"/>
        <w:bottom w:val="none" w:sz="0" w:space="0" w:color="auto"/>
        <w:right w:val="none" w:sz="0" w:space="0" w:color="auto"/>
      </w:divBdr>
    </w:div>
    <w:div w:id="87850985">
      <w:bodyDiv w:val="1"/>
      <w:marLeft w:val="0"/>
      <w:marRight w:val="0"/>
      <w:marTop w:val="0"/>
      <w:marBottom w:val="0"/>
      <w:divBdr>
        <w:top w:val="none" w:sz="0" w:space="0" w:color="auto"/>
        <w:left w:val="none" w:sz="0" w:space="0" w:color="auto"/>
        <w:bottom w:val="none" w:sz="0" w:space="0" w:color="auto"/>
        <w:right w:val="none" w:sz="0" w:space="0" w:color="auto"/>
      </w:divBdr>
    </w:div>
    <w:div w:id="112599293">
      <w:bodyDiv w:val="1"/>
      <w:marLeft w:val="0"/>
      <w:marRight w:val="0"/>
      <w:marTop w:val="0"/>
      <w:marBottom w:val="0"/>
      <w:divBdr>
        <w:top w:val="none" w:sz="0" w:space="0" w:color="auto"/>
        <w:left w:val="none" w:sz="0" w:space="0" w:color="auto"/>
        <w:bottom w:val="none" w:sz="0" w:space="0" w:color="auto"/>
        <w:right w:val="none" w:sz="0" w:space="0" w:color="auto"/>
      </w:divBdr>
    </w:div>
    <w:div w:id="118647248">
      <w:bodyDiv w:val="1"/>
      <w:marLeft w:val="0"/>
      <w:marRight w:val="0"/>
      <w:marTop w:val="0"/>
      <w:marBottom w:val="0"/>
      <w:divBdr>
        <w:top w:val="none" w:sz="0" w:space="0" w:color="auto"/>
        <w:left w:val="none" w:sz="0" w:space="0" w:color="auto"/>
        <w:bottom w:val="none" w:sz="0" w:space="0" w:color="auto"/>
        <w:right w:val="none" w:sz="0" w:space="0" w:color="auto"/>
      </w:divBdr>
    </w:div>
    <w:div w:id="194317137">
      <w:bodyDiv w:val="1"/>
      <w:marLeft w:val="0"/>
      <w:marRight w:val="0"/>
      <w:marTop w:val="0"/>
      <w:marBottom w:val="0"/>
      <w:divBdr>
        <w:top w:val="none" w:sz="0" w:space="0" w:color="auto"/>
        <w:left w:val="none" w:sz="0" w:space="0" w:color="auto"/>
        <w:bottom w:val="none" w:sz="0" w:space="0" w:color="auto"/>
        <w:right w:val="none" w:sz="0" w:space="0" w:color="auto"/>
      </w:divBdr>
    </w:div>
    <w:div w:id="203913450">
      <w:bodyDiv w:val="1"/>
      <w:marLeft w:val="0"/>
      <w:marRight w:val="0"/>
      <w:marTop w:val="0"/>
      <w:marBottom w:val="0"/>
      <w:divBdr>
        <w:top w:val="none" w:sz="0" w:space="0" w:color="auto"/>
        <w:left w:val="none" w:sz="0" w:space="0" w:color="auto"/>
        <w:bottom w:val="none" w:sz="0" w:space="0" w:color="auto"/>
        <w:right w:val="none" w:sz="0" w:space="0" w:color="auto"/>
      </w:divBdr>
    </w:div>
    <w:div w:id="230818955">
      <w:bodyDiv w:val="1"/>
      <w:marLeft w:val="0"/>
      <w:marRight w:val="0"/>
      <w:marTop w:val="0"/>
      <w:marBottom w:val="0"/>
      <w:divBdr>
        <w:top w:val="none" w:sz="0" w:space="0" w:color="auto"/>
        <w:left w:val="none" w:sz="0" w:space="0" w:color="auto"/>
        <w:bottom w:val="none" w:sz="0" w:space="0" w:color="auto"/>
        <w:right w:val="none" w:sz="0" w:space="0" w:color="auto"/>
      </w:divBdr>
    </w:div>
    <w:div w:id="236135102">
      <w:bodyDiv w:val="1"/>
      <w:marLeft w:val="0"/>
      <w:marRight w:val="0"/>
      <w:marTop w:val="0"/>
      <w:marBottom w:val="0"/>
      <w:divBdr>
        <w:top w:val="none" w:sz="0" w:space="0" w:color="auto"/>
        <w:left w:val="none" w:sz="0" w:space="0" w:color="auto"/>
        <w:bottom w:val="none" w:sz="0" w:space="0" w:color="auto"/>
        <w:right w:val="none" w:sz="0" w:space="0" w:color="auto"/>
      </w:divBdr>
    </w:div>
    <w:div w:id="305211411">
      <w:bodyDiv w:val="1"/>
      <w:marLeft w:val="0"/>
      <w:marRight w:val="0"/>
      <w:marTop w:val="0"/>
      <w:marBottom w:val="0"/>
      <w:divBdr>
        <w:top w:val="none" w:sz="0" w:space="0" w:color="auto"/>
        <w:left w:val="none" w:sz="0" w:space="0" w:color="auto"/>
        <w:bottom w:val="none" w:sz="0" w:space="0" w:color="auto"/>
        <w:right w:val="none" w:sz="0" w:space="0" w:color="auto"/>
      </w:divBdr>
    </w:div>
    <w:div w:id="306935573">
      <w:bodyDiv w:val="1"/>
      <w:marLeft w:val="0"/>
      <w:marRight w:val="0"/>
      <w:marTop w:val="0"/>
      <w:marBottom w:val="0"/>
      <w:divBdr>
        <w:top w:val="none" w:sz="0" w:space="0" w:color="auto"/>
        <w:left w:val="none" w:sz="0" w:space="0" w:color="auto"/>
        <w:bottom w:val="none" w:sz="0" w:space="0" w:color="auto"/>
        <w:right w:val="none" w:sz="0" w:space="0" w:color="auto"/>
      </w:divBdr>
    </w:div>
    <w:div w:id="330105768">
      <w:bodyDiv w:val="1"/>
      <w:marLeft w:val="0"/>
      <w:marRight w:val="0"/>
      <w:marTop w:val="0"/>
      <w:marBottom w:val="0"/>
      <w:divBdr>
        <w:top w:val="none" w:sz="0" w:space="0" w:color="auto"/>
        <w:left w:val="none" w:sz="0" w:space="0" w:color="auto"/>
        <w:bottom w:val="none" w:sz="0" w:space="0" w:color="auto"/>
        <w:right w:val="none" w:sz="0" w:space="0" w:color="auto"/>
      </w:divBdr>
    </w:div>
    <w:div w:id="335958039">
      <w:bodyDiv w:val="1"/>
      <w:marLeft w:val="0"/>
      <w:marRight w:val="0"/>
      <w:marTop w:val="0"/>
      <w:marBottom w:val="0"/>
      <w:divBdr>
        <w:top w:val="none" w:sz="0" w:space="0" w:color="auto"/>
        <w:left w:val="none" w:sz="0" w:space="0" w:color="auto"/>
        <w:bottom w:val="none" w:sz="0" w:space="0" w:color="auto"/>
        <w:right w:val="none" w:sz="0" w:space="0" w:color="auto"/>
      </w:divBdr>
    </w:div>
    <w:div w:id="353649522">
      <w:bodyDiv w:val="1"/>
      <w:marLeft w:val="0"/>
      <w:marRight w:val="0"/>
      <w:marTop w:val="0"/>
      <w:marBottom w:val="0"/>
      <w:divBdr>
        <w:top w:val="none" w:sz="0" w:space="0" w:color="auto"/>
        <w:left w:val="none" w:sz="0" w:space="0" w:color="auto"/>
        <w:bottom w:val="none" w:sz="0" w:space="0" w:color="auto"/>
        <w:right w:val="none" w:sz="0" w:space="0" w:color="auto"/>
      </w:divBdr>
    </w:div>
    <w:div w:id="390155254">
      <w:bodyDiv w:val="1"/>
      <w:marLeft w:val="0"/>
      <w:marRight w:val="0"/>
      <w:marTop w:val="0"/>
      <w:marBottom w:val="0"/>
      <w:divBdr>
        <w:top w:val="none" w:sz="0" w:space="0" w:color="auto"/>
        <w:left w:val="none" w:sz="0" w:space="0" w:color="auto"/>
        <w:bottom w:val="none" w:sz="0" w:space="0" w:color="auto"/>
        <w:right w:val="none" w:sz="0" w:space="0" w:color="auto"/>
      </w:divBdr>
    </w:div>
    <w:div w:id="398358540">
      <w:bodyDiv w:val="1"/>
      <w:marLeft w:val="0"/>
      <w:marRight w:val="0"/>
      <w:marTop w:val="0"/>
      <w:marBottom w:val="0"/>
      <w:divBdr>
        <w:top w:val="none" w:sz="0" w:space="0" w:color="auto"/>
        <w:left w:val="none" w:sz="0" w:space="0" w:color="auto"/>
        <w:bottom w:val="none" w:sz="0" w:space="0" w:color="auto"/>
        <w:right w:val="none" w:sz="0" w:space="0" w:color="auto"/>
      </w:divBdr>
    </w:div>
    <w:div w:id="419300741">
      <w:bodyDiv w:val="1"/>
      <w:marLeft w:val="0"/>
      <w:marRight w:val="0"/>
      <w:marTop w:val="0"/>
      <w:marBottom w:val="0"/>
      <w:divBdr>
        <w:top w:val="none" w:sz="0" w:space="0" w:color="auto"/>
        <w:left w:val="none" w:sz="0" w:space="0" w:color="auto"/>
        <w:bottom w:val="none" w:sz="0" w:space="0" w:color="auto"/>
        <w:right w:val="none" w:sz="0" w:space="0" w:color="auto"/>
      </w:divBdr>
    </w:div>
    <w:div w:id="432558984">
      <w:bodyDiv w:val="1"/>
      <w:marLeft w:val="0"/>
      <w:marRight w:val="0"/>
      <w:marTop w:val="0"/>
      <w:marBottom w:val="0"/>
      <w:divBdr>
        <w:top w:val="none" w:sz="0" w:space="0" w:color="auto"/>
        <w:left w:val="none" w:sz="0" w:space="0" w:color="auto"/>
        <w:bottom w:val="none" w:sz="0" w:space="0" w:color="auto"/>
        <w:right w:val="none" w:sz="0" w:space="0" w:color="auto"/>
      </w:divBdr>
    </w:div>
    <w:div w:id="434709169">
      <w:bodyDiv w:val="1"/>
      <w:marLeft w:val="0"/>
      <w:marRight w:val="0"/>
      <w:marTop w:val="0"/>
      <w:marBottom w:val="0"/>
      <w:divBdr>
        <w:top w:val="none" w:sz="0" w:space="0" w:color="auto"/>
        <w:left w:val="none" w:sz="0" w:space="0" w:color="auto"/>
        <w:bottom w:val="none" w:sz="0" w:space="0" w:color="auto"/>
        <w:right w:val="none" w:sz="0" w:space="0" w:color="auto"/>
      </w:divBdr>
    </w:div>
    <w:div w:id="477648390">
      <w:bodyDiv w:val="1"/>
      <w:marLeft w:val="0"/>
      <w:marRight w:val="0"/>
      <w:marTop w:val="0"/>
      <w:marBottom w:val="0"/>
      <w:divBdr>
        <w:top w:val="none" w:sz="0" w:space="0" w:color="auto"/>
        <w:left w:val="none" w:sz="0" w:space="0" w:color="auto"/>
        <w:bottom w:val="none" w:sz="0" w:space="0" w:color="auto"/>
        <w:right w:val="none" w:sz="0" w:space="0" w:color="auto"/>
      </w:divBdr>
    </w:div>
    <w:div w:id="481891044">
      <w:bodyDiv w:val="1"/>
      <w:marLeft w:val="0"/>
      <w:marRight w:val="0"/>
      <w:marTop w:val="0"/>
      <w:marBottom w:val="0"/>
      <w:divBdr>
        <w:top w:val="none" w:sz="0" w:space="0" w:color="auto"/>
        <w:left w:val="none" w:sz="0" w:space="0" w:color="auto"/>
        <w:bottom w:val="none" w:sz="0" w:space="0" w:color="auto"/>
        <w:right w:val="none" w:sz="0" w:space="0" w:color="auto"/>
      </w:divBdr>
      <w:divsChild>
        <w:div w:id="1261989526">
          <w:marLeft w:val="0"/>
          <w:marRight w:val="0"/>
          <w:marTop w:val="0"/>
          <w:marBottom w:val="0"/>
          <w:divBdr>
            <w:top w:val="none" w:sz="0" w:space="0" w:color="auto"/>
            <w:left w:val="none" w:sz="0" w:space="0" w:color="auto"/>
            <w:bottom w:val="none" w:sz="0" w:space="0" w:color="auto"/>
            <w:right w:val="none" w:sz="0" w:space="0" w:color="auto"/>
          </w:divBdr>
        </w:div>
      </w:divsChild>
    </w:div>
    <w:div w:id="483932397">
      <w:bodyDiv w:val="1"/>
      <w:marLeft w:val="0"/>
      <w:marRight w:val="0"/>
      <w:marTop w:val="0"/>
      <w:marBottom w:val="0"/>
      <w:divBdr>
        <w:top w:val="none" w:sz="0" w:space="0" w:color="auto"/>
        <w:left w:val="none" w:sz="0" w:space="0" w:color="auto"/>
        <w:bottom w:val="none" w:sz="0" w:space="0" w:color="auto"/>
        <w:right w:val="none" w:sz="0" w:space="0" w:color="auto"/>
      </w:divBdr>
    </w:div>
    <w:div w:id="516651993">
      <w:bodyDiv w:val="1"/>
      <w:marLeft w:val="0"/>
      <w:marRight w:val="0"/>
      <w:marTop w:val="0"/>
      <w:marBottom w:val="0"/>
      <w:divBdr>
        <w:top w:val="none" w:sz="0" w:space="0" w:color="auto"/>
        <w:left w:val="none" w:sz="0" w:space="0" w:color="auto"/>
        <w:bottom w:val="none" w:sz="0" w:space="0" w:color="auto"/>
        <w:right w:val="none" w:sz="0" w:space="0" w:color="auto"/>
      </w:divBdr>
    </w:div>
    <w:div w:id="555507904">
      <w:bodyDiv w:val="1"/>
      <w:marLeft w:val="0"/>
      <w:marRight w:val="0"/>
      <w:marTop w:val="0"/>
      <w:marBottom w:val="0"/>
      <w:divBdr>
        <w:top w:val="none" w:sz="0" w:space="0" w:color="auto"/>
        <w:left w:val="none" w:sz="0" w:space="0" w:color="auto"/>
        <w:bottom w:val="none" w:sz="0" w:space="0" w:color="auto"/>
        <w:right w:val="none" w:sz="0" w:space="0" w:color="auto"/>
      </w:divBdr>
    </w:div>
    <w:div w:id="559487067">
      <w:bodyDiv w:val="1"/>
      <w:marLeft w:val="0"/>
      <w:marRight w:val="0"/>
      <w:marTop w:val="0"/>
      <w:marBottom w:val="0"/>
      <w:divBdr>
        <w:top w:val="none" w:sz="0" w:space="0" w:color="auto"/>
        <w:left w:val="none" w:sz="0" w:space="0" w:color="auto"/>
        <w:bottom w:val="none" w:sz="0" w:space="0" w:color="auto"/>
        <w:right w:val="none" w:sz="0" w:space="0" w:color="auto"/>
      </w:divBdr>
      <w:divsChild>
        <w:div w:id="1200632990">
          <w:marLeft w:val="0"/>
          <w:marRight w:val="0"/>
          <w:marTop w:val="0"/>
          <w:marBottom w:val="0"/>
          <w:divBdr>
            <w:top w:val="none" w:sz="0" w:space="0" w:color="auto"/>
            <w:left w:val="none" w:sz="0" w:space="0" w:color="auto"/>
            <w:bottom w:val="none" w:sz="0" w:space="0" w:color="auto"/>
            <w:right w:val="none" w:sz="0" w:space="0" w:color="auto"/>
          </w:divBdr>
          <w:divsChild>
            <w:div w:id="9655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22671">
      <w:bodyDiv w:val="1"/>
      <w:marLeft w:val="0"/>
      <w:marRight w:val="0"/>
      <w:marTop w:val="0"/>
      <w:marBottom w:val="0"/>
      <w:divBdr>
        <w:top w:val="none" w:sz="0" w:space="0" w:color="auto"/>
        <w:left w:val="none" w:sz="0" w:space="0" w:color="auto"/>
        <w:bottom w:val="none" w:sz="0" w:space="0" w:color="auto"/>
        <w:right w:val="none" w:sz="0" w:space="0" w:color="auto"/>
      </w:divBdr>
      <w:divsChild>
        <w:div w:id="1075203275">
          <w:marLeft w:val="0"/>
          <w:marRight w:val="0"/>
          <w:marTop w:val="0"/>
          <w:marBottom w:val="0"/>
          <w:divBdr>
            <w:top w:val="none" w:sz="0" w:space="0" w:color="auto"/>
            <w:left w:val="none" w:sz="0" w:space="0" w:color="auto"/>
            <w:bottom w:val="none" w:sz="0" w:space="0" w:color="auto"/>
            <w:right w:val="none" w:sz="0" w:space="0" w:color="auto"/>
          </w:divBdr>
        </w:div>
      </w:divsChild>
    </w:div>
    <w:div w:id="578558232">
      <w:bodyDiv w:val="1"/>
      <w:marLeft w:val="0"/>
      <w:marRight w:val="0"/>
      <w:marTop w:val="0"/>
      <w:marBottom w:val="0"/>
      <w:divBdr>
        <w:top w:val="none" w:sz="0" w:space="0" w:color="auto"/>
        <w:left w:val="none" w:sz="0" w:space="0" w:color="auto"/>
        <w:bottom w:val="none" w:sz="0" w:space="0" w:color="auto"/>
        <w:right w:val="none" w:sz="0" w:space="0" w:color="auto"/>
      </w:divBdr>
    </w:div>
    <w:div w:id="615060010">
      <w:bodyDiv w:val="1"/>
      <w:marLeft w:val="0"/>
      <w:marRight w:val="0"/>
      <w:marTop w:val="0"/>
      <w:marBottom w:val="0"/>
      <w:divBdr>
        <w:top w:val="none" w:sz="0" w:space="0" w:color="auto"/>
        <w:left w:val="none" w:sz="0" w:space="0" w:color="auto"/>
        <w:bottom w:val="none" w:sz="0" w:space="0" w:color="auto"/>
        <w:right w:val="none" w:sz="0" w:space="0" w:color="auto"/>
      </w:divBdr>
    </w:div>
    <w:div w:id="624694604">
      <w:bodyDiv w:val="1"/>
      <w:marLeft w:val="0"/>
      <w:marRight w:val="0"/>
      <w:marTop w:val="0"/>
      <w:marBottom w:val="0"/>
      <w:divBdr>
        <w:top w:val="none" w:sz="0" w:space="0" w:color="auto"/>
        <w:left w:val="none" w:sz="0" w:space="0" w:color="auto"/>
        <w:bottom w:val="none" w:sz="0" w:space="0" w:color="auto"/>
        <w:right w:val="none" w:sz="0" w:space="0" w:color="auto"/>
      </w:divBdr>
    </w:div>
    <w:div w:id="629826126">
      <w:bodyDiv w:val="1"/>
      <w:marLeft w:val="0"/>
      <w:marRight w:val="0"/>
      <w:marTop w:val="0"/>
      <w:marBottom w:val="0"/>
      <w:divBdr>
        <w:top w:val="none" w:sz="0" w:space="0" w:color="auto"/>
        <w:left w:val="none" w:sz="0" w:space="0" w:color="auto"/>
        <w:bottom w:val="none" w:sz="0" w:space="0" w:color="auto"/>
        <w:right w:val="none" w:sz="0" w:space="0" w:color="auto"/>
      </w:divBdr>
    </w:div>
    <w:div w:id="632563630">
      <w:bodyDiv w:val="1"/>
      <w:marLeft w:val="0"/>
      <w:marRight w:val="0"/>
      <w:marTop w:val="0"/>
      <w:marBottom w:val="0"/>
      <w:divBdr>
        <w:top w:val="none" w:sz="0" w:space="0" w:color="auto"/>
        <w:left w:val="none" w:sz="0" w:space="0" w:color="auto"/>
        <w:bottom w:val="none" w:sz="0" w:space="0" w:color="auto"/>
        <w:right w:val="none" w:sz="0" w:space="0" w:color="auto"/>
      </w:divBdr>
    </w:div>
    <w:div w:id="656492947">
      <w:bodyDiv w:val="1"/>
      <w:marLeft w:val="0"/>
      <w:marRight w:val="0"/>
      <w:marTop w:val="0"/>
      <w:marBottom w:val="0"/>
      <w:divBdr>
        <w:top w:val="none" w:sz="0" w:space="0" w:color="auto"/>
        <w:left w:val="none" w:sz="0" w:space="0" w:color="auto"/>
        <w:bottom w:val="none" w:sz="0" w:space="0" w:color="auto"/>
        <w:right w:val="none" w:sz="0" w:space="0" w:color="auto"/>
      </w:divBdr>
    </w:div>
    <w:div w:id="696196565">
      <w:bodyDiv w:val="1"/>
      <w:marLeft w:val="0"/>
      <w:marRight w:val="0"/>
      <w:marTop w:val="0"/>
      <w:marBottom w:val="0"/>
      <w:divBdr>
        <w:top w:val="none" w:sz="0" w:space="0" w:color="auto"/>
        <w:left w:val="none" w:sz="0" w:space="0" w:color="auto"/>
        <w:bottom w:val="none" w:sz="0" w:space="0" w:color="auto"/>
        <w:right w:val="none" w:sz="0" w:space="0" w:color="auto"/>
      </w:divBdr>
    </w:div>
    <w:div w:id="704214924">
      <w:bodyDiv w:val="1"/>
      <w:marLeft w:val="0"/>
      <w:marRight w:val="0"/>
      <w:marTop w:val="0"/>
      <w:marBottom w:val="0"/>
      <w:divBdr>
        <w:top w:val="none" w:sz="0" w:space="0" w:color="auto"/>
        <w:left w:val="none" w:sz="0" w:space="0" w:color="auto"/>
        <w:bottom w:val="none" w:sz="0" w:space="0" w:color="auto"/>
        <w:right w:val="none" w:sz="0" w:space="0" w:color="auto"/>
      </w:divBdr>
    </w:div>
    <w:div w:id="782266073">
      <w:bodyDiv w:val="1"/>
      <w:marLeft w:val="0"/>
      <w:marRight w:val="0"/>
      <w:marTop w:val="0"/>
      <w:marBottom w:val="0"/>
      <w:divBdr>
        <w:top w:val="none" w:sz="0" w:space="0" w:color="auto"/>
        <w:left w:val="none" w:sz="0" w:space="0" w:color="auto"/>
        <w:bottom w:val="none" w:sz="0" w:space="0" w:color="auto"/>
        <w:right w:val="none" w:sz="0" w:space="0" w:color="auto"/>
      </w:divBdr>
    </w:div>
    <w:div w:id="790592851">
      <w:bodyDiv w:val="1"/>
      <w:marLeft w:val="0"/>
      <w:marRight w:val="0"/>
      <w:marTop w:val="0"/>
      <w:marBottom w:val="0"/>
      <w:divBdr>
        <w:top w:val="none" w:sz="0" w:space="0" w:color="auto"/>
        <w:left w:val="none" w:sz="0" w:space="0" w:color="auto"/>
        <w:bottom w:val="none" w:sz="0" w:space="0" w:color="auto"/>
        <w:right w:val="none" w:sz="0" w:space="0" w:color="auto"/>
      </w:divBdr>
    </w:div>
    <w:div w:id="795876535">
      <w:bodyDiv w:val="1"/>
      <w:marLeft w:val="0"/>
      <w:marRight w:val="0"/>
      <w:marTop w:val="0"/>
      <w:marBottom w:val="0"/>
      <w:divBdr>
        <w:top w:val="none" w:sz="0" w:space="0" w:color="auto"/>
        <w:left w:val="none" w:sz="0" w:space="0" w:color="auto"/>
        <w:bottom w:val="none" w:sz="0" w:space="0" w:color="auto"/>
        <w:right w:val="none" w:sz="0" w:space="0" w:color="auto"/>
      </w:divBdr>
    </w:div>
    <w:div w:id="822310828">
      <w:bodyDiv w:val="1"/>
      <w:marLeft w:val="0"/>
      <w:marRight w:val="0"/>
      <w:marTop w:val="0"/>
      <w:marBottom w:val="0"/>
      <w:divBdr>
        <w:top w:val="none" w:sz="0" w:space="0" w:color="auto"/>
        <w:left w:val="none" w:sz="0" w:space="0" w:color="auto"/>
        <w:bottom w:val="none" w:sz="0" w:space="0" w:color="auto"/>
        <w:right w:val="none" w:sz="0" w:space="0" w:color="auto"/>
      </w:divBdr>
    </w:div>
    <w:div w:id="866721054">
      <w:bodyDiv w:val="1"/>
      <w:marLeft w:val="0"/>
      <w:marRight w:val="0"/>
      <w:marTop w:val="0"/>
      <w:marBottom w:val="0"/>
      <w:divBdr>
        <w:top w:val="none" w:sz="0" w:space="0" w:color="auto"/>
        <w:left w:val="none" w:sz="0" w:space="0" w:color="auto"/>
        <w:bottom w:val="none" w:sz="0" w:space="0" w:color="auto"/>
        <w:right w:val="none" w:sz="0" w:space="0" w:color="auto"/>
      </w:divBdr>
    </w:div>
    <w:div w:id="869411406">
      <w:bodyDiv w:val="1"/>
      <w:marLeft w:val="0"/>
      <w:marRight w:val="0"/>
      <w:marTop w:val="0"/>
      <w:marBottom w:val="0"/>
      <w:divBdr>
        <w:top w:val="none" w:sz="0" w:space="0" w:color="auto"/>
        <w:left w:val="none" w:sz="0" w:space="0" w:color="auto"/>
        <w:bottom w:val="none" w:sz="0" w:space="0" w:color="auto"/>
        <w:right w:val="none" w:sz="0" w:space="0" w:color="auto"/>
      </w:divBdr>
    </w:div>
    <w:div w:id="879394742">
      <w:bodyDiv w:val="1"/>
      <w:marLeft w:val="0"/>
      <w:marRight w:val="0"/>
      <w:marTop w:val="0"/>
      <w:marBottom w:val="0"/>
      <w:divBdr>
        <w:top w:val="none" w:sz="0" w:space="0" w:color="auto"/>
        <w:left w:val="none" w:sz="0" w:space="0" w:color="auto"/>
        <w:bottom w:val="none" w:sz="0" w:space="0" w:color="auto"/>
        <w:right w:val="none" w:sz="0" w:space="0" w:color="auto"/>
      </w:divBdr>
    </w:div>
    <w:div w:id="888153588">
      <w:bodyDiv w:val="1"/>
      <w:marLeft w:val="0"/>
      <w:marRight w:val="0"/>
      <w:marTop w:val="0"/>
      <w:marBottom w:val="0"/>
      <w:divBdr>
        <w:top w:val="none" w:sz="0" w:space="0" w:color="auto"/>
        <w:left w:val="none" w:sz="0" w:space="0" w:color="auto"/>
        <w:bottom w:val="none" w:sz="0" w:space="0" w:color="auto"/>
        <w:right w:val="none" w:sz="0" w:space="0" w:color="auto"/>
      </w:divBdr>
    </w:div>
    <w:div w:id="897284565">
      <w:bodyDiv w:val="1"/>
      <w:marLeft w:val="0"/>
      <w:marRight w:val="0"/>
      <w:marTop w:val="0"/>
      <w:marBottom w:val="0"/>
      <w:divBdr>
        <w:top w:val="none" w:sz="0" w:space="0" w:color="auto"/>
        <w:left w:val="none" w:sz="0" w:space="0" w:color="auto"/>
        <w:bottom w:val="none" w:sz="0" w:space="0" w:color="auto"/>
        <w:right w:val="none" w:sz="0" w:space="0" w:color="auto"/>
      </w:divBdr>
    </w:div>
    <w:div w:id="900870119">
      <w:bodyDiv w:val="1"/>
      <w:marLeft w:val="0"/>
      <w:marRight w:val="0"/>
      <w:marTop w:val="0"/>
      <w:marBottom w:val="0"/>
      <w:divBdr>
        <w:top w:val="none" w:sz="0" w:space="0" w:color="auto"/>
        <w:left w:val="none" w:sz="0" w:space="0" w:color="auto"/>
        <w:bottom w:val="none" w:sz="0" w:space="0" w:color="auto"/>
        <w:right w:val="none" w:sz="0" w:space="0" w:color="auto"/>
      </w:divBdr>
    </w:div>
    <w:div w:id="920792848">
      <w:bodyDiv w:val="1"/>
      <w:marLeft w:val="0"/>
      <w:marRight w:val="0"/>
      <w:marTop w:val="0"/>
      <w:marBottom w:val="0"/>
      <w:divBdr>
        <w:top w:val="none" w:sz="0" w:space="0" w:color="auto"/>
        <w:left w:val="none" w:sz="0" w:space="0" w:color="auto"/>
        <w:bottom w:val="none" w:sz="0" w:space="0" w:color="auto"/>
        <w:right w:val="none" w:sz="0" w:space="0" w:color="auto"/>
      </w:divBdr>
    </w:div>
    <w:div w:id="947852111">
      <w:bodyDiv w:val="1"/>
      <w:marLeft w:val="0"/>
      <w:marRight w:val="0"/>
      <w:marTop w:val="0"/>
      <w:marBottom w:val="0"/>
      <w:divBdr>
        <w:top w:val="none" w:sz="0" w:space="0" w:color="auto"/>
        <w:left w:val="none" w:sz="0" w:space="0" w:color="auto"/>
        <w:bottom w:val="none" w:sz="0" w:space="0" w:color="auto"/>
        <w:right w:val="none" w:sz="0" w:space="0" w:color="auto"/>
      </w:divBdr>
    </w:div>
    <w:div w:id="1042900957">
      <w:bodyDiv w:val="1"/>
      <w:marLeft w:val="0"/>
      <w:marRight w:val="0"/>
      <w:marTop w:val="0"/>
      <w:marBottom w:val="0"/>
      <w:divBdr>
        <w:top w:val="none" w:sz="0" w:space="0" w:color="auto"/>
        <w:left w:val="none" w:sz="0" w:space="0" w:color="auto"/>
        <w:bottom w:val="none" w:sz="0" w:space="0" w:color="auto"/>
        <w:right w:val="none" w:sz="0" w:space="0" w:color="auto"/>
      </w:divBdr>
      <w:divsChild>
        <w:div w:id="818690914">
          <w:marLeft w:val="0"/>
          <w:marRight w:val="0"/>
          <w:marTop w:val="0"/>
          <w:marBottom w:val="0"/>
          <w:divBdr>
            <w:top w:val="none" w:sz="0" w:space="0" w:color="auto"/>
            <w:left w:val="none" w:sz="0" w:space="0" w:color="auto"/>
            <w:bottom w:val="none" w:sz="0" w:space="0" w:color="auto"/>
            <w:right w:val="none" w:sz="0" w:space="0" w:color="auto"/>
          </w:divBdr>
        </w:div>
        <w:div w:id="1047952017">
          <w:marLeft w:val="0"/>
          <w:marRight w:val="0"/>
          <w:marTop w:val="0"/>
          <w:marBottom w:val="0"/>
          <w:divBdr>
            <w:top w:val="none" w:sz="0" w:space="0" w:color="auto"/>
            <w:left w:val="none" w:sz="0" w:space="0" w:color="auto"/>
            <w:bottom w:val="none" w:sz="0" w:space="0" w:color="auto"/>
            <w:right w:val="none" w:sz="0" w:space="0" w:color="auto"/>
          </w:divBdr>
        </w:div>
      </w:divsChild>
    </w:div>
    <w:div w:id="1129398570">
      <w:bodyDiv w:val="1"/>
      <w:marLeft w:val="0"/>
      <w:marRight w:val="0"/>
      <w:marTop w:val="0"/>
      <w:marBottom w:val="0"/>
      <w:divBdr>
        <w:top w:val="none" w:sz="0" w:space="0" w:color="auto"/>
        <w:left w:val="none" w:sz="0" w:space="0" w:color="auto"/>
        <w:bottom w:val="none" w:sz="0" w:space="0" w:color="auto"/>
        <w:right w:val="none" w:sz="0" w:space="0" w:color="auto"/>
      </w:divBdr>
    </w:div>
    <w:div w:id="1142502100">
      <w:bodyDiv w:val="1"/>
      <w:marLeft w:val="0"/>
      <w:marRight w:val="0"/>
      <w:marTop w:val="0"/>
      <w:marBottom w:val="0"/>
      <w:divBdr>
        <w:top w:val="none" w:sz="0" w:space="0" w:color="auto"/>
        <w:left w:val="none" w:sz="0" w:space="0" w:color="auto"/>
        <w:bottom w:val="none" w:sz="0" w:space="0" w:color="auto"/>
        <w:right w:val="none" w:sz="0" w:space="0" w:color="auto"/>
      </w:divBdr>
    </w:div>
    <w:div w:id="1154759182">
      <w:bodyDiv w:val="1"/>
      <w:marLeft w:val="0"/>
      <w:marRight w:val="0"/>
      <w:marTop w:val="0"/>
      <w:marBottom w:val="0"/>
      <w:divBdr>
        <w:top w:val="none" w:sz="0" w:space="0" w:color="auto"/>
        <w:left w:val="none" w:sz="0" w:space="0" w:color="auto"/>
        <w:bottom w:val="none" w:sz="0" w:space="0" w:color="auto"/>
        <w:right w:val="none" w:sz="0" w:space="0" w:color="auto"/>
      </w:divBdr>
    </w:div>
    <w:div w:id="1254556624">
      <w:bodyDiv w:val="1"/>
      <w:marLeft w:val="0"/>
      <w:marRight w:val="0"/>
      <w:marTop w:val="0"/>
      <w:marBottom w:val="0"/>
      <w:divBdr>
        <w:top w:val="none" w:sz="0" w:space="0" w:color="auto"/>
        <w:left w:val="none" w:sz="0" w:space="0" w:color="auto"/>
        <w:bottom w:val="none" w:sz="0" w:space="0" w:color="auto"/>
        <w:right w:val="none" w:sz="0" w:space="0" w:color="auto"/>
      </w:divBdr>
    </w:div>
    <w:div w:id="1278103770">
      <w:bodyDiv w:val="1"/>
      <w:marLeft w:val="0"/>
      <w:marRight w:val="0"/>
      <w:marTop w:val="0"/>
      <w:marBottom w:val="0"/>
      <w:divBdr>
        <w:top w:val="none" w:sz="0" w:space="0" w:color="auto"/>
        <w:left w:val="none" w:sz="0" w:space="0" w:color="auto"/>
        <w:bottom w:val="none" w:sz="0" w:space="0" w:color="auto"/>
        <w:right w:val="none" w:sz="0" w:space="0" w:color="auto"/>
      </w:divBdr>
    </w:div>
    <w:div w:id="1284383062">
      <w:bodyDiv w:val="1"/>
      <w:marLeft w:val="0"/>
      <w:marRight w:val="0"/>
      <w:marTop w:val="0"/>
      <w:marBottom w:val="0"/>
      <w:divBdr>
        <w:top w:val="none" w:sz="0" w:space="0" w:color="auto"/>
        <w:left w:val="none" w:sz="0" w:space="0" w:color="auto"/>
        <w:bottom w:val="none" w:sz="0" w:space="0" w:color="auto"/>
        <w:right w:val="none" w:sz="0" w:space="0" w:color="auto"/>
      </w:divBdr>
    </w:div>
    <w:div w:id="1323317502">
      <w:bodyDiv w:val="1"/>
      <w:marLeft w:val="0"/>
      <w:marRight w:val="0"/>
      <w:marTop w:val="0"/>
      <w:marBottom w:val="0"/>
      <w:divBdr>
        <w:top w:val="none" w:sz="0" w:space="0" w:color="auto"/>
        <w:left w:val="none" w:sz="0" w:space="0" w:color="auto"/>
        <w:bottom w:val="none" w:sz="0" w:space="0" w:color="auto"/>
        <w:right w:val="none" w:sz="0" w:space="0" w:color="auto"/>
      </w:divBdr>
    </w:div>
    <w:div w:id="1350373885">
      <w:bodyDiv w:val="1"/>
      <w:marLeft w:val="0"/>
      <w:marRight w:val="0"/>
      <w:marTop w:val="0"/>
      <w:marBottom w:val="0"/>
      <w:divBdr>
        <w:top w:val="none" w:sz="0" w:space="0" w:color="auto"/>
        <w:left w:val="none" w:sz="0" w:space="0" w:color="auto"/>
        <w:bottom w:val="none" w:sz="0" w:space="0" w:color="auto"/>
        <w:right w:val="none" w:sz="0" w:space="0" w:color="auto"/>
      </w:divBdr>
    </w:div>
    <w:div w:id="1439521659">
      <w:bodyDiv w:val="1"/>
      <w:marLeft w:val="0"/>
      <w:marRight w:val="0"/>
      <w:marTop w:val="0"/>
      <w:marBottom w:val="0"/>
      <w:divBdr>
        <w:top w:val="none" w:sz="0" w:space="0" w:color="auto"/>
        <w:left w:val="none" w:sz="0" w:space="0" w:color="auto"/>
        <w:bottom w:val="none" w:sz="0" w:space="0" w:color="auto"/>
        <w:right w:val="none" w:sz="0" w:space="0" w:color="auto"/>
      </w:divBdr>
    </w:div>
    <w:div w:id="1524636570">
      <w:bodyDiv w:val="1"/>
      <w:marLeft w:val="0"/>
      <w:marRight w:val="0"/>
      <w:marTop w:val="0"/>
      <w:marBottom w:val="0"/>
      <w:divBdr>
        <w:top w:val="none" w:sz="0" w:space="0" w:color="auto"/>
        <w:left w:val="none" w:sz="0" w:space="0" w:color="auto"/>
        <w:bottom w:val="none" w:sz="0" w:space="0" w:color="auto"/>
        <w:right w:val="none" w:sz="0" w:space="0" w:color="auto"/>
      </w:divBdr>
    </w:div>
    <w:div w:id="1527520151">
      <w:bodyDiv w:val="1"/>
      <w:marLeft w:val="0"/>
      <w:marRight w:val="0"/>
      <w:marTop w:val="0"/>
      <w:marBottom w:val="0"/>
      <w:divBdr>
        <w:top w:val="none" w:sz="0" w:space="0" w:color="auto"/>
        <w:left w:val="none" w:sz="0" w:space="0" w:color="auto"/>
        <w:bottom w:val="none" w:sz="0" w:space="0" w:color="auto"/>
        <w:right w:val="none" w:sz="0" w:space="0" w:color="auto"/>
      </w:divBdr>
    </w:div>
    <w:div w:id="1538011091">
      <w:bodyDiv w:val="1"/>
      <w:marLeft w:val="0"/>
      <w:marRight w:val="0"/>
      <w:marTop w:val="0"/>
      <w:marBottom w:val="0"/>
      <w:divBdr>
        <w:top w:val="none" w:sz="0" w:space="0" w:color="auto"/>
        <w:left w:val="none" w:sz="0" w:space="0" w:color="auto"/>
        <w:bottom w:val="none" w:sz="0" w:space="0" w:color="auto"/>
        <w:right w:val="none" w:sz="0" w:space="0" w:color="auto"/>
      </w:divBdr>
    </w:div>
    <w:div w:id="1592158060">
      <w:bodyDiv w:val="1"/>
      <w:marLeft w:val="0"/>
      <w:marRight w:val="0"/>
      <w:marTop w:val="0"/>
      <w:marBottom w:val="0"/>
      <w:divBdr>
        <w:top w:val="none" w:sz="0" w:space="0" w:color="auto"/>
        <w:left w:val="none" w:sz="0" w:space="0" w:color="auto"/>
        <w:bottom w:val="none" w:sz="0" w:space="0" w:color="auto"/>
        <w:right w:val="none" w:sz="0" w:space="0" w:color="auto"/>
      </w:divBdr>
    </w:div>
    <w:div w:id="1617709771">
      <w:bodyDiv w:val="1"/>
      <w:marLeft w:val="0"/>
      <w:marRight w:val="0"/>
      <w:marTop w:val="0"/>
      <w:marBottom w:val="0"/>
      <w:divBdr>
        <w:top w:val="none" w:sz="0" w:space="0" w:color="auto"/>
        <w:left w:val="none" w:sz="0" w:space="0" w:color="auto"/>
        <w:bottom w:val="none" w:sz="0" w:space="0" w:color="auto"/>
        <w:right w:val="none" w:sz="0" w:space="0" w:color="auto"/>
      </w:divBdr>
    </w:div>
    <w:div w:id="1618023752">
      <w:bodyDiv w:val="1"/>
      <w:marLeft w:val="0"/>
      <w:marRight w:val="0"/>
      <w:marTop w:val="0"/>
      <w:marBottom w:val="0"/>
      <w:divBdr>
        <w:top w:val="none" w:sz="0" w:space="0" w:color="auto"/>
        <w:left w:val="none" w:sz="0" w:space="0" w:color="auto"/>
        <w:bottom w:val="none" w:sz="0" w:space="0" w:color="auto"/>
        <w:right w:val="none" w:sz="0" w:space="0" w:color="auto"/>
      </w:divBdr>
    </w:div>
    <w:div w:id="1657414625">
      <w:bodyDiv w:val="1"/>
      <w:marLeft w:val="0"/>
      <w:marRight w:val="0"/>
      <w:marTop w:val="0"/>
      <w:marBottom w:val="0"/>
      <w:divBdr>
        <w:top w:val="none" w:sz="0" w:space="0" w:color="auto"/>
        <w:left w:val="none" w:sz="0" w:space="0" w:color="auto"/>
        <w:bottom w:val="none" w:sz="0" w:space="0" w:color="auto"/>
        <w:right w:val="none" w:sz="0" w:space="0" w:color="auto"/>
      </w:divBdr>
    </w:div>
    <w:div w:id="1671518100">
      <w:bodyDiv w:val="1"/>
      <w:marLeft w:val="0"/>
      <w:marRight w:val="0"/>
      <w:marTop w:val="0"/>
      <w:marBottom w:val="0"/>
      <w:divBdr>
        <w:top w:val="none" w:sz="0" w:space="0" w:color="auto"/>
        <w:left w:val="none" w:sz="0" w:space="0" w:color="auto"/>
        <w:bottom w:val="none" w:sz="0" w:space="0" w:color="auto"/>
        <w:right w:val="none" w:sz="0" w:space="0" w:color="auto"/>
      </w:divBdr>
    </w:div>
    <w:div w:id="1694957748">
      <w:bodyDiv w:val="1"/>
      <w:marLeft w:val="0"/>
      <w:marRight w:val="0"/>
      <w:marTop w:val="0"/>
      <w:marBottom w:val="0"/>
      <w:divBdr>
        <w:top w:val="none" w:sz="0" w:space="0" w:color="auto"/>
        <w:left w:val="none" w:sz="0" w:space="0" w:color="auto"/>
        <w:bottom w:val="none" w:sz="0" w:space="0" w:color="auto"/>
        <w:right w:val="none" w:sz="0" w:space="0" w:color="auto"/>
      </w:divBdr>
      <w:divsChild>
        <w:div w:id="1960867514">
          <w:marLeft w:val="0"/>
          <w:marRight w:val="0"/>
          <w:marTop w:val="0"/>
          <w:marBottom w:val="0"/>
          <w:divBdr>
            <w:top w:val="none" w:sz="0" w:space="0" w:color="auto"/>
            <w:left w:val="none" w:sz="0" w:space="0" w:color="auto"/>
            <w:bottom w:val="none" w:sz="0" w:space="0" w:color="auto"/>
            <w:right w:val="none" w:sz="0" w:space="0" w:color="auto"/>
          </w:divBdr>
        </w:div>
      </w:divsChild>
    </w:div>
    <w:div w:id="1796559233">
      <w:bodyDiv w:val="1"/>
      <w:marLeft w:val="0"/>
      <w:marRight w:val="0"/>
      <w:marTop w:val="0"/>
      <w:marBottom w:val="0"/>
      <w:divBdr>
        <w:top w:val="none" w:sz="0" w:space="0" w:color="auto"/>
        <w:left w:val="none" w:sz="0" w:space="0" w:color="auto"/>
        <w:bottom w:val="none" w:sz="0" w:space="0" w:color="auto"/>
        <w:right w:val="none" w:sz="0" w:space="0" w:color="auto"/>
      </w:divBdr>
    </w:div>
    <w:div w:id="1864321942">
      <w:bodyDiv w:val="1"/>
      <w:marLeft w:val="0"/>
      <w:marRight w:val="0"/>
      <w:marTop w:val="0"/>
      <w:marBottom w:val="0"/>
      <w:divBdr>
        <w:top w:val="none" w:sz="0" w:space="0" w:color="auto"/>
        <w:left w:val="none" w:sz="0" w:space="0" w:color="auto"/>
        <w:bottom w:val="none" w:sz="0" w:space="0" w:color="auto"/>
        <w:right w:val="none" w:sz="0" w:space="0" w:color="auto"/>
      </w:divBdr>
    </w:div>
    <w:div w:id="1899438294">
      <w:bodyDiv w:val="1"/>
      <w:marLeft w:val="0"/>
      <w:marRight w:val="0"/>
      <w:marTop w:val="0"/>
      <w:marBottom w:val="0"/>
      <w:divBdr>
        <w:top w:val="none" w:sz="0" w:space="0" w:color="auto"/>
        <w:left w:val="none" w:sz="0" w:space="0" w:color="auto"/>
        <w:bottom w:val="none" w:sz="0" w:space="0" w:color="auto"/>
        <w:right w:val="none" w:sz="0" w:space="0" w:color="auto"/>
      </w:divBdr>
    </w:div>
    <w:div w:id="1905798523">
      <w:bodyDiv w:val="1"/>
      <w:marLeft w:val="0"/>
      <w:marRight w:val="0"/>
      <w:marTop w:val="0"/>
      <w:marBottom w:val="0"/>
      <w:divBdr>
        <w:top w:val="none" w:sz="0" w:space="0" w:color="auto"/>
        <w:left w:val="none" w:sz="0" w:space="0" w:color="auto"/>
        <w:bottom w:val="none" w:sz="0" w:space="0" w:color="auto"/>
        <w:right w:val="none" w:sz="0" w:space="0" w:color="auto"/>
      </w:divBdr>
    </w:div>
    <w:div w:id="1915701468">
      <w:bodyDiv w:val="1"/>
      <w:marLeft w:val="0"/>
      <w:marRight w:val="0"/>
      <w:marTop w:val="0"/>
      <w:marBottom w:val="0"/>
      <w:divBdr>
        <w:top w:val="none" w:sz="0" w:space="0" w:color="auto"/>
        <w:left w:val="none" w:sz="0" w:space="0" w:color="auto"/>
        <w:bottom w:val="none" w:sz="0" w:space="0" w:color="auto"/>
        <w:right w:val="none" w:sz="0" w:space="0" w:color="auto"/>
      </w:divBdr>
    </w:div>
    <w:div w:id="1927036102">
      <w:bodyDiv w:val="1"/>
      <w:marLeft w:val="0"/>
      <w:marRight w:val="0"/>
      <w:marTop w:val="0"/>
      <w:marBottom w:val="0"/>
      <w:divBdr>
        <w:top w:val="none" w:sz="0" w:space="0" w:color="auto"/>
        <w:left w:val="none" w:sz="0" w:space="0" w:color="auto"/>
        <w:bottom w:val="none" w:sz="0" w:space="0" w:color="auto"/>
        <w:right w:val="none" w:sz="0" w:space="0" w:color="auto"/>
      </w:divBdr>
    </w:div>
    <w:div w:id="1941790198">
      <w:bodyDiv w:val="1"/>
      <w:marLeft w:val="0"/>
      <w:marRight w:val="0"/>
      <w:marTop w:val="0"/>
      <w:marBottom w:val="0"/>
      <w:divBdr>
        <w:top w:val="none" w:sz="0" w:space="0" w:color="auto"/>
        <w:left w:val="none" w:sz="0" w:space="0" w:color="auto"/>
        <w:bottom w:val="none" w:sz="0" w:space="0" w:color="auto"/>
        <w:right w:val="none" w:sz="0" w:space="0" w:color="auto"/>
      </w:divBdr>
    </w:div>
    <w:div w:id="1946839749">
      <w:bodyDiv w:val="1"/>
      <w:marLeft w:val="0"/>
      <w:marRight w:val="0"/>
      <w:marTop w:val="0"/>
      <w:marBottom w:val="0"/>
      <w:divBdr>
        <w:top w:val="none" w:sz="0" w:space="0" w:color="auto"/>
        <w:left w:val="none" w:sz="0" w:space="0" w:color="auto"/>
        <w:bottom w:val="none" w:sz="0" w:space="0" w:color="auto"/>
        <w:right w:val="none" w:sz="0" w:space="0" w:color="auto"/>
      </w:divBdr>
    </w:div>
    <w:div w:id="1988706370">
      <w:bodyDiv w:val="1"/>
      <w:marLeft w:val="0"/>
      <w:marRight w:val="0"/>
      <w:marTop w:val="0"/>
      <w:marBottom w:val="0"/>
      <w:divBdr>
        <w:top w:val="none" w:sz="0" w:space="0" w:color="auto"/>
        <w:left w:val="none" w:sz="0" w:space="0" w:color="auto"/>
        <w:bottom w:val="none" w:sz="0" w:space="0" w:color="auto"/>
        <w:right w:val="none" w:sz="0" w:space="0" w:color="auto"/>
      </w:divBdr>
    </w:div>
    <w:div w:id="2086757737">
      <w:bodyDiv w:val="1"/>
      <w:marLeft w:val="0"/>
      <w:marRight w:val="0"/>
      <w:marTop w:val="0"/>
      <w:marBottom w:val="0"/>
      <w:divBdr>
        <w:top w:val="none" w:sz="0" w:space="0" w:color="auto"/>
        <w:left w:val="none" w:sz="0" w:space="0" w:color="auto"/>
        <w:bottom w:val="none" w:sz="0" w:space="0" w:color="auto"/>
        <w:right w:val="none" w:sz="0" w:space="0" w:color="auto"/>
      </w:divBdr>
    </w:div>
    <w:div w:id="2087536542">
      <w:bodyDiv w:val="1"/>
      <w:marLeft w:val="0"/>
      <w:marRight w:val="0"/>
      <w:marTop w:val="0"/>
      <w:marBottom w:val="0"/>
      <w:divBdr>
        <w:top w:val="none" w:sz="0" w:space="0" w:color="auto"/>
        <w:left w:val="none" w:sz="0" w:space="0" w:color="auto"/>
        <w:bottom w:val="none" w:sz="0" w:space="0" w:color="auto"/>
        <w:right w:val="none" w:sz="0" w:space="0" w:color="auto"/>
      </w:divBdr>
    </w:div>
    <w:div w:id="2089570085">
      <w:bodyDiv w:val="1"/>
      <w:marLeft w:val="0"/>
      <w:marRight w:val="0"/>
      <w:marTop w:val="0"/>
      <w:marBottom w:val="0"/>
      <w:divBdr>
        <w:top w:val="none" w:sz="0" w:space="0" w:color="auto"/>
        <w:left w:val="none" w:sz="0" w:space="0" w:color="auto"/>
        <w:bottom w:val="none" w:sz="0" w:space="0" w:color="auto"/>
        <w:right w:val="none" w:sz="0" w:space="0" w:color="auto"/>
      </w:divBdr>
    </w:div>
    <w:div w:id="2089764343">
      <w:bodyDiv w:val="1"/>
      <w:marLeft w:val="0"/>
      <w:marRight w:val="0"/>
      <w:marTop w:val="0"/>
      <w:marBottom w:val="0"/>
      <w:divBdr>
        <w:top w:val="none" w:sz="0" w:space="0" w:color="auto"/>
        <w:left w:val="none" w:sz="0" w:space="0" w:color="auto"/>
        <w:bottom w:val="none" w:sz="0" w:space="0" w:color="auto"/>
        <w:right w:val="none" w:sz="0" w:space="0" w:color="auto"/>
      </w:divBdr>
    </w:div>
    <w:div w:id="20940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E:\&#20986;&#29256;&#25991;&#31456;\2020&#24180;8&#26376;&#20986;&#29256;\IJMSC-V6-N4\IJMSC-V6-N4\IJMSC-V6-N4-1-Revised-PAPER003916-2-Iran-27%25.docx" TargetMode="External"/><Relationship Id="rId21" Type="http://schemas.openxmlformats.org/officeDocument/2006/relationships/hyperlink" Target="file:///E:\&#20986;&#29256;&#25991;&#31456;\2020&#24180;8&#26376;&#20986;&#29256;\IJMSC-V6-N4\IJMSC-V6-N4\IJMSC-V6-N4-1-Revised-PAPER003916-2-Iran-27%25.docx" TargetMode="External"/><Relationship Id="rId34" Type="http://schemas.openxmlformats.org/officeDocument/2006/relationships/hyperlink" Target="file:///E:\&#20986;&#29256;&#25991;&#31456;\2020&#24180;8&#26376;&#20986;&#29256;\IJMSC-V6-N4\IJMSC-V6-N4\IJMSC-V6-N4-1-Revised-PAPER003916-2-Iran-27%25.docx" TargetMode="External"/><Relationship Id="rId42" Type="http://schemas.openxmlformats.org/officeDocument/2006/relationships/hyperlink" Target="file:///E:\&#20986;&#29256;&#25991;&#31456;\2020&#24180;8&#26376;&#20986;&#29256;\IJMSC-V6-N4\IJMSC-V6-N4\IJMSC-V6-N4-1-Revised-PAPER003916-2-Iran-27%25.docx" TargetMode="External"/><Relationship Id="rId47" Type="http://schemas.openxmlformats.org/officeDocument/2006/relationships/image" Target="media/image6.wmf"/><Relationship Id="rId50" Type="http://schemas.openxmlformats.org/officeDocument/2006/relationships/oleObject" Target="embeddings/oleObject4.bin"/><Relationship Id="rId55" Type="http://schemas.openxmlformats.org/officeDocument/2006/relationships/image" Target="media/image9.wmf"/><Relationship Id="rId63" Type="http://schemas.openxmlformats.org/officeDocument/2006/relationships/image" Target="media/image12.wmf"/><Relationship Id="rId68" Type="http://schemas.openxmlformats.org/officeDocument/2006/relationships/footer" Target="footer5.xml"/><Relationship Id="rId76" Type="http://schemas.openxmlformats.org/officeDocument/2006/relationships/image" Target="media/image16.jpeg"/><Relationship Id="rId84" Type="http://schemas.openxmlformats.org/officeDocument/2006/relationships/image" Target="media/image22.jpeg"/><Relationship Id="rId89" Type="http://schemas.openxmlformats.org/officeDocument/2006/relationships/footer" Target="footer8.xml"/><Relationship Id="rId97"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hyperlink" Target="file:///E:\&#20986;&#29256;&#25991;&#31456;\2020&#24180;8&#26376;&#20986;&#29256;\IJMSC-V6-N4\IJMSC-V6-N4\IJMSC-V6-N4-1-Revised-PAPER003916-2-Iran-27%25.docx" TargetMode="External"/><Relationship Id="rId9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file:///E:\&#20986;&#29256;&#25991;&#31456;\2020&#24180;8&#26376;&#20986;&#29256;\IJMSC-V6-N4\IJMSC-V6-N4\IJMSC-V6-N4-1-Revised-PAPER003916-2-Iran-27%25.docx" TargetMode="External"/><Relationship Id="rId29" Type="http://schemas.openxmlformats.org/officeDocument/2006/relationships/hyperlink" Target="file:///E:\&#20986;&#29256;&#25991;&#31456;\2020&#24180;8&#26376;&#20986;&#29256;\IJMSC-V6-N4\IJMSC-V6-N4\IJMSC-V6-N4-1-Revised-PAPER003916-2-Iran-27%25.docx" TargetMode="External"/><Relationship Id="rId11" Type="http://schemas.openxmlformats.org/officeDocument/2006/relationships/hyperlink" Target="file:///E:\&#20986;&#29256;&#25991;&#31456;\2020&#24180;8&#26376;&#20986;&#29256;\IJMSC-V6-N4\IJMSC-V6-N4\IJMSC-V6-N4-1-Revised-PAPER003916-2-Iran-27%25.docx" TargetMode="External"/><Relationship Id="rId24" Type="http://schemas.openxmlformats.org/officeDocument/2006/relationships/hyperlink" Target="file:///E:\&#20986;&#29256;&#25991;&#31456;\2020&#24180;8&#26376;&#20986;&#29256;\IJMSC-V6-N4\IJMSC-V6-N4\IJMSC-V6-N4-1-Revised-PAPER003916-2-Iran-27%25.docx" TargetMode="External"/><Relationship Id="rId32" Type="http://schemas.openxmlformats.org/officeDocument/2006/relationships/hyperlink" Target="file:///E:\&#20986;&#29256;&#25991;&#31456;\2020&#24180;8&#26376;&#20986;&#29256;\IJMSC-V6-N4\IJMSC-V6-N4\IJMSC-V6-N4-1-Revised-PAPER003916-2-Iran-27%25.docx" TargetMode="External"/><Relationship Id="rId37" Type="http://schemas.openxmlformats.org/officeDocument/2006/relationships/hyperlink" Target="file:///E:\&#20986;&#29256;&#25991;&#31456;\2020&#24180;8&#26376;&#20986;&#29256;\IJMSC-V6-N4\IJMSC-V6-N4\IJMSC-V6-N4-1-Revised-PAPER003916-2-Iran-27%25.docx" TargetMode="External"/><Relationship Id="rId40" Type="http://schemas.openxmlformats.org/officeDocument/2006/relationships/image" Target="media/image3.png"/><Relationship Id="rId45" Type="http://schemas.openxmlformats.org/officeDocument/2006/relationships/image" Target="media/image5.wmf"/><Relationship Id="rId53" Type="http://schemas.openxmlformats.org/officeDocument/2006/relationships/oleObject" Target="embeddings/oleObject6.bin"/><Relationship Id="rId58" Type="http://schemas.openxmlformats.org/officeDocument/2006/relationships/oleObject" Target="embeddings/oleObject9.bin"/><Relationship Id="rId66" Type="http://schemas.openxmlformats.org/officeDocument/2006/relationships/image" Target="media/image13.png"/><Relationship Id="rId74" Type="http://schemas.openxmlformats.org/officeDocument/2006/relationships/image" Target="media/image14.png"/><Relationship Id="rId79" Type="http://schemas.openxmlformats.org/officeDocument/2006/relationships/image" Target="media/image19.jpeg"/><Relationship Id="rId87"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header" Target="header4.xml"/><Relationship Id="rId82" Type="http://schemas.openxmlformats.org/officeDocument/2006/relationships/image" Target="media/image20.jpeg"/><Relationship Id="rId90" Type="http://schemas.openxmlformats.org/officeDocument/2006/relationships/image" Target="media/image26.png"/><Relationship Id="rId95" Type="http://schemas.openxmlformats.org/officeDocument/2006/relationships/image" Target="media/image29.jpeg"/><Relationship Id="rId19" Type="http://schemas.openxmlformats.org/officeDocument/2006/relationships/footer" Target="footer2.xml"/><Relationship Id="rId14" Type="http://schemas.openxmlformats.org/officeDocument/2006/relationships/hyperlink" Target="file:///E:\&#20986;&#29256;&#25991;&#31456;\2020&#24180;8&#26376;&#20986;&#29256;\IJMSC-V6-N4\IJMSC-V6-N4\IJMSC-V6-N4-1-Revised-PAPER003916-2-Iran-27%25.docx" TargetMode="External"/><Relationship Id="rId22" Type="http://schemas.openxmlformats.org/officeDocument/2006/relationships/hyperlink" Target="file:///E:\&#20986;&#29256;&#25991;&#31456;\2020&#24180;8&#26376;&#20986;&#29256;\IJMSC-V6-N4\IJMSC-V6-N4\IJMSC-V6-N4-1-Revised-PAPER003916-2-Iran-27%25.docx" TargetMode="External"/><Relationship Id="rId27" Type="http://schemas.openxmlformats.org/officeDocument/2006/relationships/hyperlink" Target="file:///E:\&#20986;&#29256;&#25991;&#31456;\2020&#24180;8&#26376;&#20986;&#29256;\IJMSC-V6-N4\IJMSC-V6-N4\IJMSC-V6-N4-1-Revised-PAPER003916-2-Iran-27%25.docx" TargetMode="External"/><Relationship Id="rId30" Type="http://schemas.openxmlformats.org/officeDocument/2006/relationships/hyperlink" Target="file:///E:\&#20986;&#29256;&#25991;&#31456;\2020&#24180;8&#26376;&#20986;&#29256;\IJMSC-V6-N4\IJMSC-V6-N4\IJMSC-V6-N4-1-Revised-PAPER003916-2-Iran-27%25.docx" TargetMode="External"/><Relationship Id="rId35" Type="http://schemas.openxmlformats.org/officeDocument/2006/relationships/hyperlink" Target="file:///E:\&#20986;&#29256;&#25991;&#31456;\2020&#24180;8&#26376;&#20986;&#29256;\IJMSC-V6-N4\IJMSC-V6-N4\IJMSC-V6-N4-1-Revised-PAPER003916-2-Iran-27%25.docx" TargetMode="External"/><Relationship Id="rId43" Type="http://schemas.openxmlformats.org/officeDocument/2006/relationships/image" Target="media/image4.wmf"/><Relationship Id="rId48" Type="http://schemas.openxmlformats.org/officeDocument/2006/relationships/oleObject" Target="embeddings/oleObject3.bin"/><Relationship Id="rId56" Type="http://schemas.openxmlformats.org/officeDocument/2006/relationships/oleObject" Target="embeddings/oleObject8.bin"/><Relationship Id="rId64" Type="http://schemas.openxmlformats.org/officeDocument/2006/relationships/oleObject" Target="embeddings/oleObject11.bin"/><Relationship Id="rId69" Type="http://schemas.openxmlformats.org/officeDocument/2006/relationships/hyperlink" Target="file:///E:\&#20986;&#29256;&#25991;&#31456;\2020&#24180;8&#26376;&#20986;&#29256;\IJMSC-V6-N4\IJMSC-V6-N4\IJMSC-V6-N4-1-Revised-PAPER003916-2-Iran-27%25.docx" TargetMode="External"/><Relationship Id="rId77" Type="http://schemas.openxmlformats.org/officeDocument/2006/relationships/image" Target="media/image17.jpeg"/><Relationship Id="rId8" Type="http://schemas.openxmlformats.org/officeDocument/2006/relationships/endnotes" Target="endnotes.xml"/><Relationship Id="rId51" Type="http://schemas.openxmlformats.org/officeDocument/2006/relationships/image" Target="media/image8.wmf"/><Relationship Id="rId72" Type="http://schemas.openxmlformats.org/officeDocument/2006/relationships/header" Target="header6.xml"/><Relationship Id="rId80" Type="http://schemas.openxmlformats.org/officeDocument/2006/relationships/header" Target="header7.xml"/><Relationship Id="rId85" Type="http://schemas.openxmlformats.org/officeDocument/2006/relationships/image" Target="media/image23.png"/><Relationship Id="rId93" Type="http://schemas.openxmlformats.org/officeDocument/2006/relationships/footer" Target="footer9.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file:///E:\&#20986;&#29256;&#25991;&#31456;\2020&#24180;8&#26376;&#20986;&#29256;\IJMSC-V6-N4\IJMSC-V6-N4\IJMSC-V6-N4-1-Revised-PAPER003916-2-Iran-27%25.docx" TargetMode="External"/><Relationship Id="rId25" Type="http://schemas.openxmlformats.org/officeDocument/2006/relationships/hyperlink" Target="file:///E:\&#20986;&#29256;&#25991;&#31456;\2020&#24180;8&#26376;&#20986;&#29256;\IJMSC-V6-N4\IJMSC-V6-N4\IJMSC-V6-N4-1-Revised-PAPER003916-2-Iran-27%25.docx" TargetMode="External"/><Relationship Id="rId33" Type="http://schemas.openxmlformats.org/officeDocument/2006/relationships/hyperlink" Target="file:///E:\&#20986;&#29256;&#25991;&#31456;\2020&#24180;8&#26376;&#20986;&#29256;\IJMSC-V6-N4\IJMSC-V6-N4\IJMSC-V6-N4-1-Revised-PAPER003916-2-Iran-27%25.docx" TargetMode="External"/><Relationship Id="rId38" Type="http://schemas.openxmlformats.org/officeDocument/2006/relationships/header" Target="header3.xml"/><Relationship Id="rId46" Type="http://schemas.openxmlformats.org/officeDocument/2006/relationships/oleObject" Target="embeddings/oleObject2.bin"/><Relationship Id="rId59" Type="http://schemas.openxmlformats.org/officeDocument/2006/relationships/image" Target="media/image11.wmf"/><Relationship Id="rId67" Type="http://schemas.openxmlformats.org/officeDocument/2006/relationships/header" Target="header5.xml"/><Relationship Id="rId20" Type="http://schemas.openxmlformats.org/officeDocument/2006/relationships/hyperlink" Target="file:///E:\&#20986;&#29256;&#25991;&#31456;\2020&#24180;8&#26376;&#20986;&#29256;\IJMSC-V6-N4\IJMSC-V6-N4\IJMSC-V6-N4-1-Revised-PAPER003916-2-Iran-27%25.docx" TargetMode="External"/><Relationship Id="rId41" Type="http://schemas.openxmlformats.org/officeDocument/2006/relationships/hyperlink" Target="file:///E:\&#20986;&#29256;&#25991;&#31456;\2020&#24180;8&#26376;&#20986;&#29256;\IJMSC-V6-N4\IJMSC-V6-N4\IJMSC-V6-N4-1-Revised-PAPER003916-2-Iran-27%25.docx" TargetMode="External"/><Relationship Id="rId54" Type="http://schemas.openxmlformats.org/officeDocument/2006/relationships/oleObject" Target="embeddings/oleObject7.bin"/><Relationship Id="rId62" Type="http://schemas.openxmlformats.org/officeDocument/2006/relationships/footer" Target="footer4.xml"/><Relationship Id="rId70" Type="http://schemas.openxmlformats.org/officeDocument/2006/relationships/hyperlink" Target="file:///E:\&#20986;&#29256;&#25991;&#31456;\2020&#24180;8&#26376;&#20986;&#29256;\IJMSC-V6-N4\IJMSC-V6-N4\IJMSC-V6-N4-1-Revised-PAPER003916-2-Iran-27%25.docx" TargetMode="External"/><Relationship Id="rId75" Type="http://schemas.openxmlformats.org/officeDocument/2006/relationships/image" Target="media/image15.jpeg"/><Relationship Id="rId83" Type="http://schemas.openxmlformats.org/officeDocument/2006/relationships/image" Target="media/image21.png"/><Relationship Id="rId88" Type="http://schemas.openxmlformats.org/officeDocument/2006/relationships/header" Target="header8.xml"/><Relationship Id="rId91" Type="http://schemas.openxmlformats.org/officeDocument/2006/relationships/image" Target="media/image27.png"/><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file:///E:\&#20986;&#29256;&#25991;&#31456;\2020&#24180;8&#26376;&#20986;&#29256;\IJMSC-V6-N4\IJMSC-V6-N4\IJMSC-V6-N4-1-Revised-PAPER003916-2-Iran-27%25.docx" TargetMode="External"/><Relationship Id="rId28" Type="http://schemas.openxmlformats.org/officeDocument/2006/relationships/hyperlink" Target="file:///E:\&#20986;&#29256;&#25991;&#31456;\2020&#24180;8&#26376;&#20986;&#29256;\IJMSC-V6-N4\IJMSC-V6-N4\IJMSC-V6-N4-1-Revised-PAPER003916-2-Iran-27%25.docx" TargetMode="External"/><Relationship Id="rId36" Type="http://schemas.openxmlformats.org/officeDocument/2006/relationships/hyperlink" Target="file:///E:\&#20986;&#29256;&#25991;&#31456;\2020&#24180;8&#26376;&#20986;&#29256;\IJMSC-V6-N4\IJMSC-V6-N4\IJMSC-V6-N4-1-Revised-PAPER003916-2-Iran-27%25.docx" TargetMode="External"/><Relationship Id="rId49" Type="http://schemas.openxmlformats.org/officeDocument/2006/relationships/image" Target="media/image7.wmf"/><Relationship Id="rId57" Type="http://schemas.openxmlformats.org/officeDocument/2006/relationships/image" Target="media/image10.wmf"/><Relationship Id="rId10" Type="http://schemas.openxmlformats.org/officeDocument/2006/relationships/hyperlink" Target="file:///E:\&#20986;&#29256;&#25991;&#31456;\2020&#24180;8&#26376;&#20986;&#29256;\IJMSC-V6-N4\IJMSC-V6-N4\IJMSC-V6-N4-1-Revised-PAPER003916-2-Iran-27%25.docx" TargetMode="External"/><Relationship Id="rId31" Type="http://schemas.openxmlformats.org/officeDocument/2006/relationships/hyperlink" Target="file:///E:\&#20986;&#29256;&#25991;&#31456;\2020&#24180;8&#26376;&#20986;&#29256;\IJMSC-V6-N4\IJMSC-V6-N4\IJMSC-V6-N4-1-Revised-PAPER003916-2-Iran-27%25.docx" TargetMode="External"/><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10.bin"/><Relationship Id="rId65" Type="http://schemas.openxmlformats.org/officeDocument/2006/relationships/hyperlink" Target="file:///E:\&#20986;&#29256;&#25991;&#31456;\2020&#24180;8&#26376;&#20986;&#29256;\IJMSC-V6-N4\IJMSC-V6-N4\IJMSC-V6-N4-1-Revised-PAPER003916-2-Iran-27%25.docx" TargetMode="External"/><Relationship Id="rId73" Type="http://schemas.openxmlformats.org/officeDocument/2006/relationships/footer" Target="footer6.xml"/><Relationship Id="rId78" Type="http://schemas.openxmlformats.org/officeDocument/2006/relationships/image" Target="media/image18.jpeg"/><Relationship Id="rId81" Type="http://schemas.openxmlformats.org/officeDocument/2006/relationships/footer" Target="footer7.xml"/><Relationship Id="rId86" Type="http://schemas.openxmlformats.org/officeDocument/2006/relationships/image" Target="media/image24.png"/><Relationship Id="rId94" Type="http://schemas.openxmlformats.org/officeDocument/2006/relationships/image" Target="media/image28.jpe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E:\&#20986;&#29256;&#25991;&#31456;\2020&#24180;8&#26376;&#20986;&#29256;\IJMSC-V6-N4\IJMSC-V6-N4\IJMSC-V6-N4-1-Revised-PAPER003916-2-Iran-27%25.docx" TargetMode="Externa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1330E-870D-49F1-A0E3-92B00BF08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2117</TotalTime>
  <Pages>10</Pages>
  <Words>5448</Words>
  <Characters>31057</Characters>
  <Application>Microsoft Office Word</Application>
  <DocSecurity>0</DocSecurity>
  <Lines>258</Lines>
  <Paragraphs>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Preparation_Instruction</vt:lpstr>
      <vt:lpstr>Preparation_Instruction</vt:lpstr>
    </vt:vector>
  </TitlesOfParts>
  <Company>MECS Publisher</Company>
  <LinksUpToDate>false</LinksUpToDate>
  <CharactersWithSpaces>36433</CharactersWithSpaces>
  <SharedDoc>false</SharedDoc>
  <HLinks>
    <vt:vector size="6" baseType="variant">
      <vt:variant>
        <vt:i4>5832727</vt:i4>
      </vt:variant>
      <vt:variant>
        <vt:i4>291</vt:i4>
      </vt:variant>
      <vt:variant>
        <vt:i4>0</vt:i4>
      </vt:variant>
      <vt:variant>
        <vt:i4>5</vt:i4>
      </vt:variant>
      <vt:variant>
        <vt:lpwstr>https://github.com/kravietz/nist-sts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Preparation_Instruction</dc:title>
  <dc:creator>MECS Publisher</dc:creator>
  <cp:lastModifiedBy>PC</cp:lastModifiedBy>
  <cp:revision>120</cp:revision>
  <cp:lastPrinted>2020-06-15T03:18:00Z</cp:lastPrinted>
  <dcterms:created xsi:type="dcterms:W3CDTF">2020-03-23T09:46:00Z</dcterms:created>
  <dcterms:modified xsi:type="dcterms:W3CDTF">2022-09-21T00:47:00Z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